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63692">
      <w:pPr>
        <w:rPr>
          <w:rFonts w:hint="eastAsia"/>
        </w:rPr>
      </w:pPr>
      <w:r>
        <w:rPr>
          <w:rFonts w:hint="eastAsia"/>
        </w:rPr>
        <w:t>一、售后保障范围</w:t>
      </w:r>
    </w:p>
    <w:p w14:paraId="0B98E340">
      <w:pPr>
        <w:rPr>
          <w:rFonts w:hint="eastAsia"/>
        </w:rPr>
      </w:pPr>
      <w:r>
        <w:rPr>
          <w:rFonts w:hint="eastAsia"/>
        </w:rPr>
        <w:t>1. 免费送货、上门安装、调试。</w:t>
      </w:r>
    </w:p>
    <w:p w14:paraId="5EA7B6C2">
      <w:pPr>
        <w:rPr>
          <w:rFonts w:hint="eastAsia"/>
        </w:rPr>
      </w:pPr>
      <w:r>
        <w:rPr>
          <w:rFonts w:hint="eastAsia"/>
        </w:rPr>
        <w:t>2. 质保期内非人为损坏免费维修、更换配件。</w:t>
      </w:r>
    </w:p>
    <w:p w14:paraId="642539EC">
      <w:pPr>
        <w:rPr>
          <w:rFonts w:hint="eastAsia"/>
        </w:rPr>
      </w:pPr>
      <w:r>
        <w:rPr>
          <w:rFonts w:hint="eastAsia"/>
        </w:rPr>
        <w:t>3. 尺寸错发漏发补发、质量问题包退换。</w:t>
      </w:r>
    </w:p>
    <w:p w14:paraId="39111551">
      <w:pPr>
        <w:rPr>
          <w:rFonts w:hint="eastAsia"/>
        </w:rPr>
      </w:pPr>
      <w:r>
        <w:rPr>
          <w:rFonts w:hint="eastAsia"/>
        </w:rPr>
        <w:t>4. 安装保洁、包装垃圾现场清理带走。</w:t>
      </w:r>
    </w:p>
    <w:p w14:paraId="626A6B84">
      <w:pPr>
        <w:rPr>
          <w:rFonts w:hint="eastAsia"/>
        </w:rPr>
      </w:pPr>
      <w:r>
        <w:rPr>
          <w:rFonts w:hint="eastAsia"/>
        </w:rPr>
        <w:t>二、质保年限</w:t>
      </w:r>
    </w:p>
    <w:p w14:paraId="24348D5C">
      <w:pPr>
        <w:rPr>
          <w:rFonts w:hint="eastAsia"/>
        </w:rPr>
      </w:pPr>
      <w:r>
        <w:rPr>
          <w:rFonts w:hint="eastAsia"/>
        </w:rPr>
        <w:t>1.最低质保2年</w:t>
      </w:r>
    </w:p>
    <w:p w14:paraId="67BE762B">
      <w:pPr>
        <w:rPr>
          <w:rFonts w:hint="eastAsia"/>
        </w:rPr>
      </w:pPr>
      <w:r>
        <w:rPr>
          <w:rFonts w:hint="eastAsia"/>
        </w:rPr>
        <w:t>2.超出质保期后的优惠条件也可作为加分项。</w:t>
      </w:r>
    </w:p>
    <w:p w14:paraId="75F98155">
      <w:pPr>
        <w:rPr>
          <w:rFonts w:hint="eastAsia"/>
        </w:rPr>
      </w:pPr>
      <w:r>
        <w:rPr>
          <w:rFonts w:hint="eastAsia"/>
        </w:rPr>
        <w:t>三、售后响应时效</w:t>
      </w:r>
    </w:p>
    <w:p w14:paraId="417FE36E">
      <w:pPr>
        <w:rPr>
          <w:rFonts w:hint="eastAsia"/>
        </w:rPr>
      </w:pPr>
      <w:r>
        <w:rPr>
          <w:rFonts w:hint="eastAsia"/>
        </w:rPr>
        <w:t>1. 报修受理：24小时内响应</w:t>
      </w:r>
    </w:p>
    <w:p w14:paraId="1A9140D1">
      <w:pPr>
        <w:rPr>
          <w:rFonts w:hint="eastAsia"/>
        </w:rPr>
      </w:pPr>
      <w:r>
        <w:rPr>
          <w:rFonts w:hint="eastAsia"/>
        </w:rPr>
        <w:t>2. 重大质量问题：7日内给出退换/整改方案</w:t>
      </w:r>
    </w:p>
    <w:p w14:paraId="76069346">
      <w:pPr>
        <w:rPr>
          <w:rFonts w:hint="eastAsia"/>
        </w:rPr>
      </w:pPr>
      <w:r>
        <w:rPr>
          <w:rFonts w:hint="eastAsia"/>
        </w:rPr>
        <w:t>四、免费保修内容</w:t>
      </w:r>
    </w:p>
    <w:p w14:paraId="723EDA02">
      <w:pPr>
        <w:rPr>
          <w:rFonts w:hint="eastAsia"/>
        </w:rPr>
      </w:pPr>
      <w:r>
        <w:rPr>
          <w:rFonts w:hint="eastAsia"/>
        </w:rPr>
        <w:t xml:space="preserve"> 1.柜体开裂、变形、柜门翘曲、五金松动、脱落、卡顿异响、漆面脱落、开胶、板材环保不达标、安装不到位、不平、缝隙超标。</w:t>
      </w:r>
    </w:p>
    <w:p w14:paraId="57CCF7AC">
      <w:r>
        <w:rPr>
          <w:rFonts w:hint="eastAsia"/>
        </w:rPr>
        <w:t>2.单项维修3次以上问题不能彻底解决需换新。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902F3"/>
    <w:rsid w:val="153C0539"/>
    <w:rsid w:val="6583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b/>
      <w:bCs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2025-06-05T03:20:00Z</dcterms:created>
  <dc:creator>Administrator</dc:creator>
  <cp:lastModifiedBy>  柚子茶</cp:lastModifiedBy>
  <dcterms:modified xsi:type="dcterms:W3CDTF">2026-05-14T03:29:08Z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C80891782F5B4DA6AA975526DA6383CB_12</vt:lpwstr>
  </property>
  <property fmtid="{D5CDD505-2E9C-101B-9397-08002B2CF9AE}" pid="4" name="KSOTemplateDocerSaveRecord">
    <vt:lpwstr>eyJoZGlkIjoiYWU1NDNmY2IxYmMyMzRjZjA2YTM3NGEzN2VhMTM1N2YiLCJ1c2VySWQiOiI4OTgwMjI2MDkifQ==</vt:lpwstr>
  </property>
</Properties>
</file>