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D0079">
      <w:pPr>
        <w:spacing w:line="360" w:lineRule="auto"/>
        <w:jc w:val="center"/>
        <w:outlineLvl w:val="0"/>
        <w:rPr>
          <w:rFonts w:hint="default" w:ascii="宋体" w:hAnsi="宋体" w:eastAsia="宋体" w:cs="宋体"/>
          <w:b/>
          <w:bCs/>
          <w:sz w:val="36"/>
          <w:szCs w:val="36"/>
          <w:lang w:val="en-US" w:eastAsia="zh-CN"/>
        </w:rPr>
      </w:pPr>
      <w:r>
        <w:rPr>
          <w:rFonts w:hint="eastAsia" w:ascii="宋体" w:hAnsi="宋体" w:cs="宋体"/>
          <w:b/>
          <w:bCs/>
          <w:sz w:val="36"/>
          <w:szCs w:val="36"/>
          <w:lang w:val="zh-CN"/>
        </w:rPr>
        <w:t>新郑市紧密型医共体智慧共享中药房</w:t>
      </w:r>
      <w:r>
        <w:rPr>
          <w:rFonts w:hint="eastAsia" w:ascii="宋体" w:hAnsi="宋体" w:cs="宋体"/>
          <w:b/>
          <w:bCs/>
          <w:sz w:val="36"/>
          <w:szCs w:val="36"/>
          <w:lang w:val="en-US" w:eastAsia="zh-CN"/>
        </w:rPr>
        <w:t>采购清单</w:t>
      </w:r>
    </w:p>
    <w:p w14:paraId="744E192B">
      <w:pPr>
        <w:pStyle w:val="12"/>
        <w:numPr>
          <w:ilvl w:val="0"/>
          <w:numId w:val="1"/>
        </w:numPr>
        <w:spacing w:before="24" w:after="24" w:line="360" w:lineRule="auto"/>
        <w:ind w:leftChars="0" w:firstLineChars="0"/>
        <w:jc w:val="left"/>
        <w:outlineLvl w:val="1"/>
        <w:rPr>
          <w:rFonts w:ascii="宋体" w:hAnsi="宋体"/>
          <w:b/>
          <w:sz w:val="22"/>
          <w:szCs w:val="22"/>
        </w:rPr>
      </w:pPr>
      <w:r>
        <w:rPr>
          <w:rFonts w:hint="eastAsia"/>
          <w:b/>
          <w:bCs/>
        </w:rPr>
        <w:t>功能、规格与参数要求</w:t>
      </w:r>
    </w:p>
    <w:p w14:paraId="504A206C">
      <w:pPr>
        <w:pStyle w:val="32"/>
        <w:numPr>
          <w:ilvl w:val="0"/>
          <w:numId w:val="2"/>
        </w:numPr>
        <w:ind w:left="432"/>
        <w:rPr>
          <w:rFonts w:hint="eastAsia"/>
          <w:b/>
          <w:bCs/>
        </w:rPr>
      </w:pPr>
      <w:r>
        <w:rPr>
          <w:rFonts w:hint="eastAsia"/>
          <w:b/>
          <w:bCs/>
        </w:rPr>
        <w:t>信息系统</w:t>
      </w:r>
    </w:p>
    <w:p w14:paraId="1991A521">
      <w:pPr>
        <w:pStyle w:val="32"/>
        <w:numPr>
          <w:ilvl w:val="0"/>
          <w:numId w:val="0"/>
        </w:numPr>
        <w:rPr>
          <w:rFonts w:hint="eastAsia"/>
          <w:b w:val="0"/>
          <w:bCs w:val="0"/>
          <w:lang w:val="en-US" w:eastAsia="zh-CN"/>
        </w:rPr>
      </w:pPr>
      <w:r>
        <w:rPr>
          <w:rFonts w:hint="eastAsia"/>
          <w:b w:val="0"/>
          <w:bCs w:val="0"/>
          <w:lang w:val="en-US" w:eastAsia="zh-CN"/>
        </w:rPr>
        <w:t>要求：1.预留接口并免费与省共享中药房平台对接；</w:t>
      </w:r>
    </w:p>
    <w:p w14:paraId="1D2057B4">
      <w:pPr>
        <w:pStyle w:val="32"/>
        <w:numPr>
          <w:ilvl w:val="0"/>
          <w:numId w:val="0"/>
        </w:numPr>
        <w:rPr>
          <w:rFonts w:hint="default"/>
          <w:b w:val="0"/>
          <w:bCs w:val="0"/>
          <w:lang w:val="en-US" w:eastAsia="zh-CN"/>
        </w:rPr>
      </w:pPr>
      <w:r>
        <w:rPr>
          <w:rFonts w:hint="eastAsia"/>
          <w:b w:val="0"/>
          <w:bCs w:val="0"/>
          <w:lang w:val="en-US" w:eastAsia="zh-CN"/>
        </w:rPr>
        <w:t xml:space="preserve">      2.预留接口并免费实现上级部门对中药饮片的药品追溯码上传工作。</w:t>
      </w:r>
    </w:p>
    <w:tbl>
      <w:tblPr>
        <w:tblStyle w:val="17"/>
        <w:tblW w:w="8784" w:type="dxa"/>
        <w:tblInd w:w="113" w:type="dxa"/>
        <w:tblLayout w:type="autofit"/>
        <w:tblCellMar>
          <w:top w:w="0" w:type="dxa"/>
          <w:left w:w="108" w:type="dxa"/>
          <w:bottom w:w="0" w:type="dxa"/>
          <w:right w:w="108" w:type="dxa"/>
        </w:tblCellMar>
      </w:tblPr>
      <w:tblGrid>
        <w:gridCol w:w="960"/>
        <w:gridCol w:w="1162"/>
        <w:gridCol w:w="1701"/>
        <w:gridCol w:w="4110"/>
        <w:gridCol w:w="851"/>
      </w:tblGrid>
      <w:tr w14:paraId="67967781">
        <w:tblPrEx>
          <w:tblCellMar>
            <w:top w:w="0" w:type="dxa"/>
            <w:left w:w="108" w:type="dxa"/>
            <w:bottom w:w="0" w:type="dxa"/>
            <w:right w:w="108" w:type="dxa"/>
          </w:tblCellMar>
        </w:tblPrEx>
        <w:trPr>
          <w:trHeight w:val="276"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D02EFA2">
            <w:pPr>
              <w:widowControl/>
              <w:jc w:val="center"/>
              <w:rPr>
                <w:rFonts w:hint="eastAsia" w:ascii="等线" w:hAnsi="等线" w:eastAsia="等线" w:cs="宋体"/>
                <w:b/>
                <w:bCs/>
                <w:kern w:val="0"/>
                <w:sz w:val="22"/>
              </w:rPr>
            </w:pPr>
            <w:r>
              <w:rPr>
                <w:rFonts w:ascii="等线" w:hAnsi="等线" w:eastAsia="等线" w:cs="宋体"/>
                <w:b/>
                <w:bCs/>
                <w:kern w:val="0"/>
                <w:sz w:val="22"/>
              </w:rPr>
              <w:t>序号</w:t>
            </w:r>
          </w:p>
        </w:tc>
        <w:tc>
          <w:tcPr>
            <w:tcW w:w="2863" w:type="dxa"/>
            <w:gridSpan w:val="2"/>
            <w:tcBorders>
              <w:top w:val="single" w:color="auto" w:sz="4" w:space="0"/>
              <w:left w:val="nil"/>
              <w:bottom w:val="single" w:color="auto" w:sz="4" w:space="0"/>
              <w:right w:val="single" w:color="auto" w:sz="4" w:space="0"/>
            </w:tcBorders>
            <w:noWrap/>
            <w:vAlign w:val="center"/>
          </w:tcPr>
          <w:p w14:paraId="597E3FA2">
            <w:pPr>
              <w:widowControl/>
              <w:jc w:val="center"/>
              <w:rPr>
                <w:rFonts w:hint="eastAsia" w:ascii="等线" w:hAnsi="等线" w:eastAsia="等线" w:cs="宋体"/>
                <w:b/>
                <w:bCs/>
                <w:kern w:val="0"/>
                <w:sz w:val="22"/>
              </w:rPr>
            </w:pPr>
            <w:r>
              <w:rPr>
                <w:rFonts w:ascii="等线" w:hAnsi="等线" w:eastAsia="等线" w:cs="宋体"/>
                <w:b/>
                <w:bCs/>
                <w:kern w:val="0"/>
                <w:sz w:val="22"/>
              </w:rPr>
              <w:t>建设内容</w:t>
            </w:r>
          </w:p>
        </w:tc>
        <w:tc>
          <w:tcPr>
            <w:tcW w:w="4110" w:type="dxa"/>
            <w:tcBorders>
              <w:top w:val="single" w:color="auto" w:sz="4" w:space="0"/>
              <w:left w:val="nil"/>
              <w:bottom w:val="single" w:color="auto" w:sz="4" w:space="0"/>
              <w:right w:val="single" w:color="auto" w:sz="4" w:space="0"/>
            </w:tcBorders>
            <w:vAlign w:val="center"/>
          </w:tcPr>
          <w:p w14:paraId="5B418F67">
            <w:pPr>
              <w:widowControl/>
              <w:jc w:val="center"/>
              <w:rPr>
                <w:rFonts w:hint="eastAsia" w:ascii="等线" w:hAnsi="等线" w:eastAsia="等线" w:cs="宋体"/>
                <w:b/>
                <w:bCs/>
                <w:kern w:val="0"/>
                <w:sz w:val="22"/>
              </w:rPr>
            </w:pPr>
            <w:r>
              <w:rPr>
                <w:rFonts w:ascii="等线" w:hAnsi="等线" w:eastAsia="等线" w:cs="宋体"/>
                <w:b/>
                <w:bCs/>
                <w:kern w:val="0"/>
                <w:sz w:val="22"/>
              </w:rPr>
              <w:t>描述及技术要求</w:t>
            </w:r>
          </w:p>
        </w:tc>
        <w:tc>
          <w:tcPr>
            <w:tcW w:w="851" w:type="dxa"/>
            <w:tcBorders>
              <w:top w:val="single" w:color="auto" w:sz="4" w:space="0"/>
              <w:left w:val="nil"/>
              <w:bottom w:val="single" w:color="auto" w:sz="4" w:space="0"/>
              <w:right w:val="single" w:color="auto" w:sz="4" w:space="0"/>
            </w:tcBorders>
            <w:noWrap/>
            <w:vAlign w:val="center"/>
          </w:tcPr>
          <w:p w14:paraId="2F4C46BC">
            <w:pPr>
              <w:widowControl/>
              <w:jc w:val="center"/>
              <w:rPr>
                <w:rFonts w:hint="eastAsia" w:ascii="等线" w:hAnsi="等线" w:eastAsia="等线" w:cs="宋体"/>
                <w:b/>
                <w:bCs/>
                <w:kern w:val="0"/>
                <w:sz w:val="22"/>
              </w:rPr>
            </w:pPr>
            <w:r>
              <w:rPr>
                <w:rFonts w:ascii="等线" w:hAnsi="等线" w:eastAsia="等线" w:cs="宋体"/>
                <w:b/>
                <w:bCs/>
                <w:kern w:val="0"/>
                <w:sz w:val="22"/>
              </w:rPr>
              <w:t>备注</w:t>
            </w:r>
          </w:p>
        </w:tc>
      </w:tr>
      <w:tr w14:paraId="201DFF51">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0222F78">
            <w:pPr>
              <w:widowControl/>
              <w:jc w:val="center"/>
              <w:rPr>
                <w:rFonts w:hint="eastAsia" w:ascii="等线" w:hAnsi="等线" w:eastAsia="等线" w:cs="宋体"/>
                <w:kern w:val="0"/>
                <w:sz w:val="22"/>
              </w:rPr>
            </w:pPr>
            <w:r>
              <w:rPr>
                <w:rFonts w:ascii="等线" w:hAnsi="等线" w:eastAsia="等线" w:cs="宋体"/>
                <w:kern w:val="0"/>
                <w:sz w:val="22"/>
              </w:rPr>
              <w:t>1</w:t>
            </w:r>
          </w:p>
        </w:tc>
        <w:tc>
          <w:tcPr>
            <w:tcW w:w="1162" w:type="dxa"/>
            <w:vMerge w:val="restart"/>
            <w:tcBorders>
              <w:top w:val="nil"/>
              <w:left w:val="single" w:color="auto" w:sz="4" w:space="0"/>
              <w:bottom w:val="single" w:color="auto" w:sz="4" w:space="0"/>
              <w:right w:val="single" w:color="auto" w:sz="4" w:space="0"/>
            </w:tcBorders>
            <w:noWrap/>
            <w:vAlign w:val="center"/>
          </w:tcPr>
          <w:p w14:paraId="403ACD2D">
            <w:pPr>
              <w:widowControl/>
              <w:jc w:val="center"/>
              <w:rPr>
                <w:rFonts w:hint="eastAsia" w:ascii="等线" w:hAnsi="等线" w:eastAsia="等线" w:cs="宋体"/>
                <w:kern w:val="0"/>
                <w:sz w:val="22"/>
              </w:rPr>
            </w:pPr>
            <w:r>
              <w:rPr>
                <w:rFonts w:ascii="等线" w:hAnsi="等线" w:eastAsia="等线" w:cs="宋体"/>
                <w:kern w:val="0"/>
                <w:sz w:val="22"/>
              </w:rPr>
              <w:t>审方系统</w:t>
            </w:r>
          </w:p>
        </w:tc>
        <w:tc>
          <w:tcPr>
            <w:tcW w:w="1701" w:type="dxa"/>
            <w:tcBorders>
              <w:top w:val="nil"/>
              <w:left w:val="nil"/>
              <w:bottom w:val="single" w:color="auto" w:sz="4" w:space="0"/>
              <w:right w:val="single" w:color="auto" w:sz="4" w:space="0"/>
            </w:tcBorders>
            <w:noWrap/>
            <w:vAlign w:val="center"/>
          </w:tcPr>
          <w:p w14:paraId="1FDB238D">
            <w:pPr>
              <w:widowControl/>
              <w:jc w:val="center"/>
              <w:rPr>
                <w:rFonts w:hint="eastAsia" w:ascii="等线" w:hAnsi="等线" w:eastAsia="等线" w:cs="宋体"/>
                <w:kern w:val="0"/>
                <w:sz w:val="22"/>
              </w:rPr>
            </w:pPr>
            <w:r>
              <w:rPr>
                <w:rFonts w:ascii="等线" w:hAnsi="等线" w:eastAsia="等线" w:cs="宋体"/>
                <w:kern w:val="0"/>
                <w:sz w:val="22"/>
              </w:rPr>
              <w:t>★His处方接入</w:t>
            </w:r>
          </w:p>
        </w:tc>
        <w:tc>
          <w:tcPr>
            <w:tcW w:w="4110" w:type="dxa"/>
            <w:tcBorders>
              <w:top w:val="nil"/>
              <w:left w:val="nil"/>
              <w:bottom w:val="single" w:color="auto" w:sz="4" w:space="0"/>
              <w:right w:val="single" w:color="auto" w:sz="4" w:space="0"/>
            </w:tcBorders>
            <w:vAlign w:val="center"/>
          </w:tcPr>
          <w:p w14:paraId="2E093E69">
            <w:pPr>
              <w:widowControl/>
              <w:jc w:val="left"/>
              <w:rPr>
                <w:rFonts w:hint="eastAsia" w:ascii="等线" w:hAnsi="等线" w:eastAsia="等线" w:cs="宋体"/>
                <w:kern w:val="0"/>
                <w:sz w:val="22"/>
              </w:rPr>
            </w:pPr>
            <w:r>
              <w:rPr>
                <w:rFonts w:ascii="等线" w:hAnsi="等线" w:eastAsia="等线" w:cs="宋体"/>
                <w:kern w:val="0"/>
                <w:sz w:val="22"/>
              </w:rPr>
              <w:t>支持与医院 His 系统对接，提供API接口、数据库直连两种及以上对接方式，实现处方数据自动采集和同步。</w:t>
            </w:r>
          </w:p>
        </w:tc>
        <w:tc>
          <w:tcPr>
            <w:tcW w:w="851" w:type="dxa"/>
            <w:vMerge w:val="restart"/>
            <w:tcBorders>
              <w:top w:val="nil"/>
              <w:left w:val="single" w:color="auto" w:sz="4" w:space="0"/>
              <w:bottom w:val="single" w:color="auto" w:sz="4" w:space="0"/>
              <w:right w:val="single" w:color="auto" w:sz="4" w:space="0"/>
            </w:tcBorders>
            <w:noWrap/>
            <w:vAlign w:val="center"/>
          </w:tcPr>
          <w:p w14:paraId="3EA610E4">
            <w:pPr>
              <w:widowControl/>
              <w:jc w:val="center"/>
              <w:rPr>
                <w:rFonts w:hint="eastAsia" w:ascii="等线" w:hAnsi="等线" w:eastAsia="等线" w:cs="宋体"/>
                <w:kern w:val="0"/>
                <w:sz w:val="22"/>
              </w:rPr>
            </w:pPr>
            <w:r>
              <w:rPr>
                <w:rFonts w:ascii="等线" w:hAnsi="等线" w:eastAsia="等线" w:cs="宋体"/>
                <w:kern w:val="0"/>
                <w:sz w:val="22"/>
              </w:rPr>
              <w:t>1套</w:t>
            </w:r>
          </w:p>
        </w:tc>
      </w:tr>
      <w:tr w14:paraId="2763303F">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E327FD4">
            <w:pPr>
              <w:widowControl/>
              <w:jc w:val="center"/>
              <w:rPr>
                <w:rFonts w:hint="eastAsia" w:ascii="等线" w:hAnsi="等线" w:eastAsia="等线" w:cs="宋体"/>
                <w:kern w:val="0"/>
                <w:sz w:val="22"/>
              </w:rPr>
            </w:pPr>
            <w:r>
              <w:rPr>
                <w:rFonts w:ascii="等线" w:hAnsi="等线" w:eastAsia="等线" w:cs="宋体"/>
                <w:kern w:val="0"/>
                <w:sz w:val="22"/>
              </w:rPr>
              <w:t>2</w:t>
            </w:r>
          </w:p>
        </w:tc>
        <w:tc>
          <w:tcPr>
            <w:tcW w:w="1162" w:type="dxa"/>
            <w:vMerge w:val="continue"/>
            <w:tcBorders>
              <w:top w:val="nil"/>
              <w:left w:val="single" w:color="auto" w:sz="4" w:space="0"/>
              <w:bottom w:val="single" w:color="auto" w:sz="4" w:space="0"/>
              <w:right w:val="single" w:color="auto" w:sz="4" w:space="0"/>
            </w:tcBorders>
            <w:vAlign w:val="center"/>
          </w:tcPr>
          <w:p w14:paraId="7FD5ABAB">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5AF05873">
            <w:pPr>
              <w:widowControl/>
              <w:jc w:val="center"/>
              <w:rPr>
                <w:rFonts w:hint="eastAsia" w:ascii="等线" w:hAnsi="等线" w:eastAsia="等线" w:cs="宋体"/>
                <w:kern w:val="0"/>
                <w:sz w:val="22"/>
              </w:rPr>
            </w:pPr>
            <w:r>
              <w:rPr>
                <w:rFonts w:ascii="等线" w:hAnsi="等线" w:eastAsia="等线" w:cs="宋体"/>
                <w:kern w:val="0"/>
                <w:sz w:val="22"/>
              </w:rPr>
              <w:t>手工处方录入</w:t>
            </w:r>
          </w:p>
        </w:tc>
        <w:tc>
          <w:tcPr>
            <w:tcW w:w="4110" w:type="dxa"/>
            <w:tcBorders>
              <w:top w:val="nil"/>
              <w:left w:val="nil"/>
              <w:bottom w:val="single" w:color="auto" w:sz="4" w:space="0"/>
              <w:right w:val="single" w:color="auto" w:sz="4" w:space="0"/>
            </w:tcBorders>
            <w:vAlign w:val="center"/>
          </w:tcPr>
          <w:p w14:paraId="6FFF0EB3">
            <w:pPr>
              <w:widowControl/>
              <w:jc w:val="left"/>
              <w:rPr>
                <w:rFonts w:hint="eastAsia" w:ascii="等线" w:hAnsi="等线" w:eastAsia="等线" w:cs="宋体"/>
                <w:kern w:val="0"/>
                <w:sz w:val="22"/>
              </w:rPr>
            </w:pPr>
            <w:r>
              <w:rPr>
                <w:rFonts w:ascii="等线" w:hAnsi="等线" w:eastAsia="等线" w:cs="宋体"/>
                <w:kern w:val="0"/>
                <w:sz w:val="22"/>
              </w:rPr>
              <w:t>提供可视化处方录入界面，支持医师手动填写患者信息、药品名称及用量等内容。</w:t>
            </w:r>
          </w:p>
        </w:tc>
        <w:tc>
          <w:tcPr>
            <w:tcW w:w="851" w:type="dxa"/>
            <w:vMerge w:val="continue"/>
            <w:tcBorders>
              <w:top w:val="nil"/>
              <w:left w:val="single" w:color="auto" w:sz="4" w:space="0"/>
              <w:bottom w:val="single" w:color="auto" w:sz="4" w:space="0"/>
              <w:right w:val="single" w:color="auto" w:sz="4" w:space="0"/>
            </w:tcBorders>
            <w:vAlign w:val="center"/>
          </w:tcPr>
          <w:p w14:paraId="39CC83EC">
            <w:pPr>
              <w:widowControl/>
              <w:jc w:val="left"/>
              <w:rPr>
                <w:rFonts w:hint="eastAsia" w:ascii="等线" w:hAnsi="等线" w:eastAsia="等线" w:cs="宋体"/>
                <w:kern w:val="0"/>
                <w:sz w:val="22"/>
              </w:rPr>
            </w:pPr>
          </w:p>
        </w:tc>
      </w:tr>
      <w:tr w14:paraId="6BD64F5E">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22D2BCD">
            <w:pPr>
              <w:widowControl/>
              <w:jc w:val="center"/>
              <w:rPr>
                <w:rFonts w:hint="eastAsia" w:ascii="等线" w:hAnsi="等线" w:eastAsia="等线" w:cs="宋体"/>
                <w:kern w:val="0"/>
                <w:sz w:val="22"/>
              </w:rPr>
            </w:pPr>
            <w:r>
              <w:rPr>
                <w:rFonts w:ascii="等线" w:hAnsi="等线" w:eastAsia="等线" w:cs="宋体"/>
                <w:kern w:val="0"/>
                <w:sz w:val="22"/>
              </w:rPr>
              <w:t>3</w:t>
            </w:r>
          </w:p>
        </w:tc>
        <w:tc>
          <w:tcPr>
            <w:tcW w:w="1162" w:type="dxa"/>
            <w:vMerge w:val="continue"/>
            <w:tcBorders>
              <w:top w:val="nil"/>
              <w:left w:val="single" w:color="auto" w:sz="4" w:space="0"/>
              <w:bottom w:val="single" w:color="auto" w:sz="4" w:space="0"/>
              <w:right w:val="single" w:color="auto" w:sz="4" w:space="0"/>
            </w:tcBorders>
            <w:vAlign w:val="center"/>
          </w:tcPr>
          <w:p w14:paraId="482EB01D">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16746012">
            <w:pPr>
              <w:widowControl/>
              <w:jc w:val="center"/>
              <w:rPr>
                <w:rFonts w:hint="eastAsia" w:ascii="等线" w:hAnsi="等线" w:eastAsia="等线" w:cs="宋体"/>
                <w:kern w:val="0"/>
                <w:sz w:val="22"/>
              </w:rPr>
            </w:pPr>
            <w:r>
              <w:rPr>
                <w:rFonts w:ascii="等线" w:hAnsi="等线" w:eastAsia="等线" w:cs="宋体"/>
                <w:kern w:val="0"/>
                <w:sz w:val="22"/>
              </w:rPr>
              <w:t>★异常处方预警</w:t>
            </w:r>
          </w:p>
        </w:tc>
        <w:tc>
          <w:tcPr>
            <w:tcW w:w="4110" w:type="dxa"/>
            <w:tcBorders>
              <w:top w:val="nil"/>
              <w:left w:val="nil"/>
              <w:bottom w:val="single" w:color="auto" w:sz="4" w:space="0"/>
              <w:right w:val="single" w:color="auto" w:sz="4" w:space="0"/>
            </w:tcBorders>
            <w:vAlign w:val="center"/>
          </w:tcPr>
          <w:p w14:paraId="27971CE9">
            <w:pPr>
              <w:widowControl/>
              <w:jc w:val="left"/>
              <w:rPr>
                <w:rFonts w:hint="eastAsia" w:ascii="等线" w:hAnsi="等线" w:eastAsia="等线" w:cs="宋体"/>
                <w:kern w:val="0"/>
                <w:sz w:val="22"/>
              </w:rPr>
            </w:pPr>
            <w:r>
              <w:rPr>
                <w:rFonts w:ascii="等线" w:hAnsi="等线" w:eastAsia="等线" w:cs="宋体"/>
                <w:kern w:val="0"/>
                <w:sz w:val="22"/>
              </w:rPr>
              <w:t>内置异常处方识别逻辑，对超剂量、配伍禁忌等问题处方实时发出预警提示。</w:t>
            </w:r>
          </w:p>
        </w:tc>
        <w:tc>
          <w:tcPr>
            <w:tcW w:w="851" w:type="dxa"/>
            <w:vMerge w:val="continue"/>
            <w:tcBorders>
              <w:top w:val="nil"/>
              <w:left w:val="single" w:color="auto" w:sz="4" w:space="0"/>
              <w:bottom w:val="single" w:color="auto" w:sz="4" w:space="0"/>
              <w:right w:val="single" w:color="auto" w:sz="4" w:space="0"/>
            </w:tcBorders>
            <w:vAlign w:val="center"/>
          </w:tcPr>
          <w:p w14:paraId="631D4D88">
            <w:pPr>
              <w:widowControl/>
              <w:jc w:val="left"/>
              <w:rPr>
                <w:rFonts w:hint="eastAsia" w:ascii="等线" w:hAnsi="等线" w:eastAsia="等线" w:cs="宋体"/>
                <w:kern w:val="0"/>
                <w:sz w:val="22"/>
              </w:rPr>
            </w:pPr>
          </w:p>
        </w:tc>
      </w:tr>
      <w:tr w14:paraId="66823E4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54F8A0A4">
            <w:pPr>
              <w:widowControl/>
              <w:jc w:val="center"/>
              <w:rPr>
                <w:rFonts w:hint="eastAsia" w:ascii="等线" w:hAnsi="等线" w:eastAsia="等线" w:cs="宋体"/>
                <w:kern w:val="0"/>
                <w:sz w:val="22"/>
              </w:rPr>
            </w:pPr>
            <w:r>
              <w:rPr>
                <w:rFonts w:ascii="等线" w:hAnsi="等线" w:eastAsia="等线" w:cs="宋体"/>
                <w:kern w:val="0"/>
                <w:sz w:val="22"/>
              </w:rPr>
              <w:t>4</w:t>
            </w:r>
          </w:p>
        </w:tc>
        <w:tc>
          <w:tcPr>
            <w:tcW w:w="1162" w:type="dxa"/>
            <w:vMerge w:val="continue"/>
            <w:tcBorders>
              <w:top w:val="nil"/>
              <w:left w:val="single" w:color="auto" w:sz="4" w:space="0"/>
              <w:bottom w:val="single" w:color="auto" w:sz="4" w:space="0"/>
              <w:right w:val="single" w:color="auto" w:sz="4" w:space="0"/>
            </w:tcBorders>
            <w:vAlign w:val="center"/>
          </w:tcPr>
          <w:p w14:paraId="6BC65B43">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66CEB85A">
            <w:pPr>
              <w:widowControl/>
              <w:jc w:val="center"/>
              <w:rPr>
                <w:rFonts w:hint="eastAsia" w:ascii="等线" w:hAnsi="等线" w:eastAsia="等线" w:cs="宋体"/>
                <w:kern w:val="0"/>
                <w:sz w:val="22"/>
              </w:rPr>
            </w:pPr>
            <w:r>
              <w:rPr>
                <w:rFonts w:ascii="等线" w:hAnsi="等线" w:eastAsia="等线" w:cs="宋体"/>
                <w:kern w:val="0"/>
                <w:sz w:val="22"/>
              </w:rPr>
              <w:t>★人工审核工作台</w:t>
            </w:r>
          </w:p>
        </w:tc>
        <w:tc>
          <w:tcPr>
            <w:tcW w:w="4110" w:type="dxa"/>
            <w:tcBorders>
              <w:top w:val="nil"/>
              <w:left w:val="nil"/>
              <w:bottom w:val="single" w:color="auto" w:sz="4" w:space="0"/>
              <w:right w:val="single" w:color="auto" w:sz="4" w:space="0"/>
            </w:tcBorders>
            <w:vAlign w:val="center"/>
          </w:tcPr>
          <w:p w14:paraId="6749D0F4">
            <w:pPr>
              <w:widowControl/>
              <w:jc w:val="left"/>
              <w:rPr>
                <w:rFonts w:hint="eastAsia" w:ascii="等线" w:hAnsi="等线" w:eastAsia="等线" w:cs="宋体"/>
                <w:kern w:val="0"/>
                <w:sz w:val="22"/>
              </w:rPr>
            </w:pPr>
            <w:r>
              <w:rPr>
                <w:rFonts w:ascii="等线" w:hAnsi="等线" w:eastAsia="等线" w:cs="宋体"/>
                <w:kern w:val="0"/>
                <w:sz w:val="22"/>
              </w:rPr>
              <w:t>展示手动录入与接口接收处方，支持自动审方提示、医生签名照片上传及处方审核操作。</w:t>
            </w:r>
          </w:p>
        </w:tc>
        <w:tc>
          <w:tcPr>
            <w:tcW w:w="851" w:type="dxa"/>
            <w:vMerge w:val="continue"/>
            <w:tcBorders>
              <w:top w:val="nil"/>
              <w:left w:val="single" w:color="auto" w:sz="4" w:space="0"/>
              <w:bottom w:val="single" w:color="auto" w:sz="4" w:space="0"/>
              <w:right w:val="single" w:color="auto" w:sz="4" w:space="0"/>
            </w:tcBorders>
            <w:vAlign w:val="center"/>
          </w:tcPr>
          <w:p w14:paraId="7A6B04E2">
            <w:pPr>
              <w:widowControl/>
              <w:jc w:val="left"/>
              <w:rPr>
                <w:rFonts w:hint="eastAsia" w:ascii="等线" w:hAnsi="等线" w:eastAsia="等线" w:cs="宋体"/>
                <w:kern w:val="0"/>
                <w:sz w:val="22"/>
              </w:rPr>
            </w:pPr>
          </w:p>
        </w:tc>
      </w:tr>
      <w:tr w14:paraId="250F04B7">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21C5AFD7">
            <w:pPr>
              <w:widowControl/>
              <w:jc w:val="center"/>
              <w:rPr>
                <w:rFonts w:hint="eastAsia" w:ascii="等线" w:hAnsi="等线" w:eastAsia="等线" w:cs="宋体"/>
                <w:kern w:val="0"/>
                <w:sz w:val="22"/>
              </w:rPr>
            </w:pPr>
            <w:r>
              <w:rPr>
                <w:rFonts w:ascii="等线" w:hAnsi="等线" w:eastAsia="等线" w:cs="宋体"/>
                <w:kern w:val="0"/>
                <w:sz w:val="22"/>
              </w:rPr>
              <w:t>5</w:t>
            </w:r>
          </w:p>
        </w:tc>
        <w:tc>
          <w:tcPr>
            <w:tcW w:w="1162" w:type="dxa"/>
            <w:vMerge w:val="continue"/>
            <w:tcBorders>
              <w:top w:val="nil"/>
              <w:left w:val="single" w:color="auto" w:sz="4" w:space="0"/>
              <w:bottom w:val="single" w:color="auto" w:sz="4" w:space="0"/>
              <w:right w:val="single" w:color="auto" w:sz="4" w:space="0"/>
            </w:tcBorders>
            <w:vAlign w:val="center"/>
          </w:tcPr>
          <w:p w14:paraId="02595FD7">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4FE1B2C6">
            <w:pPr>
              <w:widowControl/>
              <w:jc w:val="center"/>
              <w:rPr>
                <w:rFonts w:hint="eastAsia" w:ascii="等线" w:hAnsi="等线" w:eastAsia="等线" w:cs="宋体"/>
                <w:kern w:val="0"/>
                <w:sz w:val="22"/>
              </w:rPr>
            </w:pPr>
            <w:r>
              <w:rPr>
                <w:rFonts w:ascii="等线" w:hAnsi="等线" w:eastAsia="等线" w:cs="宋体"/>
                <w:kern w:val="0"/>
                <w:sz w:val="22"/>
              </w:rPr>
              <w:t>★用药规则管理</w:t>
            </w:r>
          </w:p>
        </w:tc>
        <w:tc>
          <w:tcPr>
            <w:tcW w:w="4110" w:type="dxa"/>
            <w:tcBorders>
              <w:top w:val="nil"/>
              <w:left w:val="nil"/>
              <w:bottom w:val="single" w:color="auto" w:sz="4" w:space="0"/>
              <w:right w:val="single" w:color="auto" w:sz="4" w:space="0"/>
            </w:tcBorders>
            <w:vAlign w:val="center"/>
          </w:tcPr>
          <w:p w14:paraId="79408DEB">
            <w:pPr>
              <w:tabs>
                <w:tab w:val="left" w:pos="3278"/>
              </w:tabs>
              <w:spacing w:line="300" w:lineRule="exact"/>
              <w:jc w:val="left"/>
              <w:rPr>
                <w:rFonts w:hint="eastAsia" w:ascii="宋体" w:hAnsi="宋体" w:cs="宋体"/>
                <w:kern w:val="0"/>
                <w:sz w:val="24"/>
                <w:lang w:bidi="ar"/>
              </w:rPr>
            </w:pPr>
            <w:r>
              <w:rPr>
                <w:rFonts w:ascii="等线" w:hAnsi="等线" w:eastAsia="等线" w:cs="宋体"/>
                <w:kern w:val="0"/>
                <w:sz w:val="22"/>
              </w:rPr>
              <w:t>支持用药规则</w:t>
            </w:r>
            <w:r>
              <w:rPr>
                <w:rFonts w:hint="eastAsia" w:ascii="等线" w:hAnsi="等线" w:eastAsia="等线" w:cs="宋体"/>
                <w:kern w:val="0"/>
                <w:sz w:val="22"/>
              </w:rPr>
              <w:t>配伍禁忌管理，十八反十九畏、超剂量维护</w:t>
            </w:r>
            <w:r>
              <w:rPr>
                <w:rFonts w:ascii="等线" w:hAnsi="等线" w:eastAsia="等线" w:cs="宋体"/>
                <w:kern w:val="0"/>
                <w:sz w:val="22"/>
              </w:rPr>
              <w:t>的新增、修改、删除及查询，保障审方逻辑的灵活配置。</w:t>
            </w:r>
          </w:p>
        </w:tc>
        <w:tc>
          <w:tcPr>
            <w:tcW w:w="851" w:type="dxa"/>
            <w:vMerge w:val="continue"/>
            <w:tcBorders>
              <w:top w:val="nil"/>
              <w:left w:val="single" w:color="auto" w:sz="4" w:space="0"/>
              <w:bottom w:val="single" w:color="auto" w:sz="4" w:space="0"/>
              <w:right w:val="single" w:color="auto" w:sz="4" w:space="0"/>
            </w:tcBorders>
            <w:vAlign w:val="center"/>
          </w:tcPr>
          <w:p w14:paraId="1CCEB4A9">
            <w:pPr>
              <w:widowControl/>
              <w:jc w:val="left"/>
              <w:rPr>
                <w:rFonts w:hint="eastAsia" w:ascii="等线" w:hAnsi="等线" w:eastAsia="等线" w:cs="宋体"/>
                <w:kern w:val="0"/>
                <w:sz w:val="22"/>
              </w:rPr>
            </w:pPr>
          </w:p>
        </w:tc>
      </w:tr>
      <w:tr w14:paraId="78B8AE09">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C9D9E69">
            <w:pPr>
              <w:widowControl/>
              <w:jc w:val="center"/>
              <w:rPr>
                <w:rFonts w:hint="eastAsia" w:ascii="等线" w:hAnsi="等线" w:eastAsia="等线" w:cs="宋体"/>
                <w:kern w:val="0"/>
                <w:sz w:val="22"/>
              </w:rPr>
            </w:pPr>
            <w:r>
              <w:rPr>
                <w:rFonts w:ascii="等线" w:hAnsi="等线" w:eastAsia="等线" w:cs="宋体"/>
                <w:kern w:val="0"/>
                <w:sz w:val="22"/>
              </w:rPr>
              <w:t>6</w:t>
            </w:r>
          </w:p>
        </w:tc>
        <w:tc>
          <w:tcPr>
            <w:tcW w:w="1162" w:type="dxa"/>
            <w:tcBorders>
              <w:top w:val="nil"/>
              <w:left w:val="nil"/>
              <w:bottom w:val="single" w:color="auto" w:sz="4" w:space="0"/>
              <w:right w:val="single" w:color="auto" w:sz="4" w:space="0"/>
            </w:tcBorders>
            <w:noWrap/>
            <w:vAlign w:val="center"/>
          </w:tcPr>
          <w:p w14:paraId="4A8669AA">
            <w:pPr>
              <w:widowControl/>
              <w:jc w:val="center"/>
              <w:rPr>
                <w:rFonts w:hint="eastAsia" w:ascii="等线" w:hAnsi="等线" w:eastAsia="等线" w:cs="宋体"/>
                <w:kern w:val="0"/>
                <w:sz w:val="22"/>
              </w:rPr>
            </w:pPr>
            <w:r>
              <w:rPr>
                <w:rFonts w:ascii="等线" w:hAnsi="等线" w:eastAsia="等线" w:cs="宋体"/>
                <w:kern w:val="0"/>
                <w:sz w:val="22"/>
              </w:rPr>
              <w:t>处方管理</w:t>
            </w:r>
          </w:p>
        </w:tc>
        <w:tc>
          <w:tcPr>
            <w:tcW w:w="1701" w:type="dxa"/>
            <w:tcBorders>
              <w:top w:val="nil"/>
              <w:left w:val="nil"/>
              <w:bottom w:val="single" w:color="auto" w:sz="4" w:space="0"/>
              <w:right w:val="single" w:color="auto" w:sz="4" w:space="0"/>
            </w:tcBorders>
            <w:noWrap/>
            <w:vAlign w:val="center"/>
          </w:tcPr>
          <w:p w14:paraId="7DD023AB">
            <w:pPr>
              <w:widowControl/>
              <w:jc w:val="center"/>
              <w:rPr>
                <w:rFonts w:hint="eastAsia" w:ascii="等线" w:hAnsi="等线" w:eastAsia="等线" w:cs="宋体"/>
                <w:kern w:val="0"/>
                <w:sz w:val="22"/>
              </w:rPr>
            </w:pPr>
            <w:r>
              <w:rPr>
                <w:rFonts w:ascii="等线" w:hAnsi="等线" w:eastAsia="等线" w:cs="宋体"/>
                <w:kern w:val="0"/>
                <w:sz w:val="22"/>
              </w:rPr>
              <w:t>★处方信息查询</w:t>
            </w:r>
          </w:p>
        </w:tc>
        <w:tc>
          <w:tcPr>
            <w:tcW w:w="4110" w:type="dxa"/>
            <w:tcBorders>
              <w:top w:val="nil"/>
              <w:left w:val="nil"/>
              <w:bottom w:val="single" w:color="auto" w:sz="4" w:space="0"/>
              <w:right w:val="single" w:color="auto" w:sz="4" w:space="0"/>
            </w:tcBorders>
            <w:vAlign w:val="center"/>
          </w:tcPr>
          <w:p w14:paraId="595C9BE0">
            <w:pPr>
              <w:widowControl/>
              <w:jc w:val="left"/>
              <w:rPr>
                <w:rFonts w:hint="eastAsia" w:ascii="等线" w:hAnsi="等线" w:eastAsia="等线" w:cs="宋体"/>
                <w:kern w:val="0"/>
                <w:sz w:val="22"/>
              </w:rPr>
            </w:pPr>
            <w:r>
              <w:rPr>
                <w:rFonts w:ascii="等线" w:hAnsi="等线" w:eastAsia="等线" w:cs="宋体"/>
                <w:kern w:val="0"/>
                <w:sz w:val="22"/>
              </w:rPr>
              <w:t>支持按多种条件检索处方，可查看处方明细及审方、调剂、煎煮等流转进程。</w:t>
            </w:r>
          </w:p>
        </w:tc>
        <w:tc>
          <w:tcPr>
            <w:tcW w:w="851" w:type="dxa"/>
            <w:tcBorders>
              <w:top w:val="nil"/>
              <w:left w:val="nil"/>
              <w:bottom w:val="single" w:color="auto" w:sz="4" w:space="0"/>
              <w:right w:val="single" w:color="auto" w:sz="4" w:space="0"/>
            </w:tcBorders>
            <w:noWrap/>
            <w:vAlign w:val="center"/>
          </w:tcPr>
          <w:p w14:paraId="7F1C4CAC">
            <w:pPr>
              <w:widowControl/>
              <w:jc w:val="center"/>
              <w:rPr>
                <w:rFonts w:hint="eastAsia" w:ascii="等线" w:hAnsi="等线" w:eastAsia="等线" w:cs="宋体"/>
                <w:kern w:val="0"/>
                <w:sz w:val="22"/>
              </w:rPr>
            </w:pPr>
            <w:r>
              <w:rPr>
                <w:rFonts w:ascii="等线" w:hAnsi="等线" w:eastAsia="等线" w:cs="宋体"/>
                <w:kern w:val="0"/>
                <w:sz w:val="22"/>
              </w:rPr>
              <w:t>1套</w:t>
            </w:r>
          </w:p>
        </w:tc>
      </w:tr>
      <w:tr w14:paraId="174170C3">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B6E3FC1">
            <w:pPr>
              <w:widowControl/>
              <w:jc w:val="center"/>
              <w:rPr>
                <w:rFonts w:hint="eastAsia" w:ascii="等线" w:hAnsi="等线" w:eastAsia="等线" w:cs="宋体"/>
                <w:kern w:val="0"/>
                <w:sz w:val="22"/>
              </w:rPr>
            </w:pPr>
            <w:r>
              <w:rPr>
                <w:rFonts w:ascii="等线" w:hAnsi="等线" w:eastAsia="等线" w:cs="宋体"/>
                <w:kern w:val="0"/>
                <w:sz w:val="22"/>
              </w:rPr>
              <w:t>7</w:t>
            </w:r>
          </w:p>
        </w:tc>
        <w:tc>
          <w:tcPr>
            <w:tcW w:w="1162" w:type="dxa"/>
            <w:vMerge w:val="restart"/>
            <w:tcBorders>
              <w:top w:val="nil"/>
              <w:left w:val="single" w:color="auto" w:sz="4" w:space="0"/>
              <w:bottom w:val="single" w:color="auto" w:sz="4" w:space="0"/>
              <w:right w:val="single" w:color="auto" w:sz="4" w:space="0"/>
            </w:tcBorders>
            <w:noWrap/>
            <w:vAlign w:val="center"/>
          </w:tcPr>
          <w:p w14:paraId="37B1EB1F">
            <w:pPr>
              <w:widowControl/>
              <w:jc w:val="center"/>
              <w:rPr>
                <w:rFonts w:hint="eastAsia" w:ascii="等线" w:hAnsi="等线" w:eastAsia="等线" w:cs="宋体"/>
                <w:kern w:val="0"/>
                <w:sz w:val="22"/>
              </w:rPr>
            </w:pPr>
            <w:r>
              <w:rPr>
                <w:rFonts w:ascii="等线" w:hAnsi="等线" w:eastAsia="等线" w:cs="宋体"/>
                <w:kern w:val="0"/>
                <w:sz w:val="22"/>
              </w:rPr>
              <w:t>智能调剂</w:t>
            </w:r>
          </w:p>
        </w:tc>
        <w:tc>
          <w:tcPr>
            <w:tcW w:w="1701" w:type="dxa"/>
            <w:tcBorders>
              <w:top w:val="nil"/>
              <w:left w:val="nil"/>
              <w:bottom w:val="single" w:color="auto" w:sz="4" w:space="0"/>
              <w:right w:val="single" w:color="auto" w:sz="4" w:space="0"/>
            </w:tcBorders>
            <w:noWrap/>
            <w:vAlign w:val="center"/>
          </w:tcPr>
          <w:p w14:paraId="5611007F">
            <w:pPr>
              <w:widowControl/>
              <w:jc w:val="center"/>
              <w:rPr>
                <w:rFonts w:hint="eastAsia" w:ascii="等线" w:hAnsi="等线" w:eastAsia="等线" w:cs="宋体"/>
                <w:kern w:val="0"/>
                <w:sz w:val="22"/>
              </w:rPr>
            </w:pPr>
            <w:r>
              <w:rPr>
                <w:rFonts w:ascii="等线" w:hAnsi="等线" w:eastAsia="等线" w:cs="宋体"/>
                <w:kern w:val="0"/>
                <w:sz w:val="22"/>
              </w:rPr>
              <w:t>调剂任务分配</w:t>
            </w:r>
          </w:p>
        </w:tc>
        <w:tc>
          <w:tcPr>
            <w:tcW w:w="4110" w:type="dxa"/>
            <w:tcBorders>
              <w:top w:val="nil"/>
              <w:left w:val="nil"/>
              <w:bottom w:val="single" w:color="auto" w:sz="4" w:space="0"/>
              <w:right w:val="single" w:color="auto" w:sz="4" w:space="0"/>
            </w:tcBorders>
            <w:vAlign w:val="center"/>
          </w:tcPr>
          <w:p w14:paraId="26AB2241">
            <w:pPr>
              <w:widowControl/>
              <w:jc w:val="left"/>
              <w:rPr>
                <w:rFonts w:hint="eastAsia" w:ascii="等线" w:hAnsi="等线" w:eastAsia="等线" w:cs="宋体"/>
                <w:kern w:val="0"/>
                <w:sz w:val="22"/>
              </w:rPr>
            </w:pPr>
            <w:r>
              <w:rPr>
                <w:rFonts w:ascii="等线" w:hAnsi="等线" w:eastAsia="等线" w:cs="宋体"/>
                <w:kern w:val="0"/>
                <w:sz w:val="22"/>
              </w:rPr>
              <w:t>支持待调剂处方自动领用，实现人员分组、设备分组及组内库存同步的任务分配管理。</w:t>
            </w:r>
          </w:p>
        </w:tc>
        <w:tc>
          <w:tcPr>
            <w:tcW w:w="851" w:type="dxa"/>
            <w:vMerge w:val="restart"/>
            <w:tcBorders>
              <w:top w:val="nil"/>
              <w:left w:val="single" w:color="auto" w:sz="4" w:space="0"/>
              <w:bottom w:val="single" w:color="auto" w:sz="4" w:space="0"/>
              <w:right w:val="single" w:color="auto" w:sz="4" w:space="0"/>
            </w:tcBorders>
            <w:noWrap/>
            <w:vAlign w:val="center"/>
          </w:tcPr>
          <w:p w14:paraId="2CB68A9A">
            <w:pPr>
              <w:widowControl/>
              <w:jc w:val="center"/>
              <w:rPr>
                <w:rFonts w:hint="eastAsia" w:ascii="等线" w:hAnsi="等线" w:eastAsia="等线" w:cs="宋体"/>
                <w:kern w:val="0"/>
                <w:sz w:val="22"/>
              </w:rPr>
            </w:pPr>
            <w:r>
              <w:rPr>
                <w:rFonts w:ascii="等线" w:hAnsi="等线" w:eastAsia="等线" w:cs="宋体"/>
                <w:kern w:val="0"/>
                <w:sz w:val="22"/>
              </w:rPr>
              <w:t>1套</w:t>
            </w:r>
          </w:p>
        </w:tc>
      </w:tr>
      <w:tr w14:paraId="4E59758E">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0359985F">
            <w:pPr>
              <w:widowControl/>
              <w:jc w:val="center"/>
              <w:rPr>
                <w:rFonts w:hint="eastAsia" w:ascii="等线" w:hAnsi="等线" w:eastAsia="等线" w:cs="宋体"/>
                <w:kern w:val="0"/>
                <w:sz w:val="22"/>
              </w:rPr>
            </w:pPr>
            <w:r>
              <w:rPr>
                <w:rFonts w:ascii="等线" w:hAnsi="等线" w:eastAsia="等线" w:cs="宋体"/>
                <w:kern w:val="0"/>
                <w:sz w:val="22"/>
              </w:rPr>
              <w:t>8</w:t>
            </w:r>
          </w:p>
        </w:tc>
        <w:tc>
          <w:tcPr>
            <w:tcW w:w="1162" w:type="dxa"/>
            <w:vMerge w:val="continue"/>
            <w:tcBorders>
              <w:top w:val="nil"/>
              <w:left w:val="single" w:color="auto" w:sz="4" w:space="0"/>
              <w:bottom w:val="single" w:color="auto" w:sz="4" w:space="0"/>
              <w:right w:val="single" w:color="auto" w:sz="4" w:space="0"/>
            </w:tcBorders>
            <w:vAlign w:val="center"/>
          </w:tcPr>
          <w:p w14:paraId="6C1B214F">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792B33B2">
            <w:pPr>
              <w:widowControl/>
              <w:jc w:val="center"/>
              <w:rPr>
                <w:rFonts w:hint="eastAsia" w:ascii="等线" w:hAnsi="等线" w:eastAsia="等线" w:cs="宋体"/>
                <w:kern w:val="0"/>
                <w:sz w:val="22"/>
              </w:rPr>
            </w:pPr>
            <w:r>
              <w:rPr>
                <w:rFonts w:ascii="等线" w:hAnsi="等线" w:eastAsia="等线" w:cs="宋体"/>
                <w:kern w:val="0"/>
                <w:sz w:val="22"/>
              </w:rPr>
              <w:t>★调剂称重拍照</w:t>
            </w:r>
          </w:p>
        </w:tc>
        <w:tc>
          <w:tcPr>
            <w:tcW w:w="4110" w:type="dxa"/>
            <w:tcBorders>
              <w:top w:val="nil"/>
              <w:left w:val="nil"/>
              <w:bottom w:val="single" w:color="auto" w:sz="4" w:space="0"/>
              <w:right w:val="single" w:color="auto" w:sz="4" w:space="0"/>
            </w:tcBorders>
            <w:vAlign w:val="center"/>
          </w:tcPr>
          <w:p w14:paraId="275054BA">
            <w:pPr>
              <w:widowControl/>
              <w:jc w:val="left"/>
              <w:rPr>
                <w:rFonts w:hint="eastAsia" w:ascii="等线" w:hAnsi="等线" w:eastAsia="等线" w:cs="宋体"/>
                <w:kern w:val="0"/>
                <w:sz w:val="22"/>
              </w:rPr>
            </w:pPr>
            <w:r>
              <w:rPr>
                <w:rFonts w:ascii="等线" w:hAnsi="等线" w:eastAsia="等线" w:cs="宋体"/>
                <w:kern w:val="0"/>
                <w:sz w:val="22"/>
              </w:rPr>
              <w:t>支持调剂药品自动称重（精度正负2%以内），支持一药一拍并上传留存调剂过程数据。</w:t>
            </w:r>
          </w:p>
        </w:tc>
        <w:tc>
          <w:tcPr>
            <w:tcW w:w="851" w:type="dxa"/>
            <w:vMerge w:val="continue"/>
            <w:tcBorders>
              <w:top w:val="nil"/>
              <w:left w:val="single" w:color="auto" w:sz="4" w:space="0"/>
              <w:bottom w:val="single" w:color="auto" w:sz="4" w:space="0"/>
              <w:right w:val="single" w:color="auto" w:sz="4" w:space="0"/>
            </w:tcBorders>
            <w:vAlign w:val="center"/>
          </w:tcPr>
          <w:p w14:paraId="52442A6F">
            <w:pPr>
              <w:widowControl/>
              <w:jc w:val="left"/>
              <w:rPr>
                <w:rFonts w:hint="eastAsia" w:ascii="等线" w:hAnsi="等线" w:eastAsia="等线" w:cs="宋体"/>
                <w:kern w:val="0"/>
                <w:sz w:val="22"/>
              </w:rPr>
            </w:pPr>
          </w:p>
        </w:tc>
      </w:tr>
      <w:tr w14:paraId="41F0A68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C870195">
            <w:pPr>
              <w:widowControl/>
              <w:jc w:val="center"/>
              <w:rPr>
                <w:rFonts w:hint="eastAsia" w:ascii="等线" w:hAnsi="等线" w:eastAsia="等线" w:cs="宋体"/>
                <w:kern w:val="0"/>
                <w:sz w:val="22"/>
              </w:rPr>
            </w:pPr>
            <w:r>
              <w:rPr>
                <w:rFonts w:ascii="等线" w:hAnsi="等线" w:eastAsia="等线" w:cs="宋体"/>
                <w:kern w:val="0"/>
                <w:sz w:val="22"/>
              </w:rPr>
              <w:t>9</w:t>
            </w:r>
          </w:p>
        </w:tc>
        <w:tc>
          <w:tcPr>
            <w:tcW w:w="1162" w:type="dxa"/>
            <w:vMerge w:val="continue"/>
            <w:tcBorders>
              <w:top w:val="nil"/>
              <w:left w:val="single" w:color="auto" w:sz="4" w:space="0"/>
              <w:bottom w:val="single" w:color="auto" w:sz="4" w:space="0"/>
              <w:right w:val="single" w:color="auto" w:sz="4" w:space="0"/>
            </w:tcBorders>
            <w:vAlign w:val="center"/>
          </w:tcPr>
          <w:p w14:paraId="220A12B1">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5B9B2AE3">
            <w:pPr>
              <w:widowControl/>
              <w:jc w:val="center"/>
              <w:rPr>
                <w:rFonts w:hint="eastAsia" w:ascii="等线" w:hAnsi="等线" w:eastAsia="等线" w:cs="宋体"/>
                <w:kern w:val="0"/>
                <w:sz w:val="22"/>
              </w:rPr>
            </w:pPr>
            <w:r>
              <w:rPr>
                <w:rFonts w:ascii="等线" w:hAnsi="等线" w:eastAsia="等线" w:cs="宋体"/>
                <w:kern w:val="0"/>
                <w:sz w:val="22"/>
              </w:rPr>
              <w:t>药斗库存提醒</w:t>
            </w:r>
          </w:p>
        </w:tc>
        <w:tc>
          <w:tcPr>
            <w:tcW w:w="4110" w:type="dxa"/>
            <w:tcBorders>
              <w:top w:val="nil"/>
              <w:left w:val="nil"/>
              <w:bottom w:val="single" w:color="auto" w:sz="4" w:space="0"/>
              <w:right w:val="single" w:color="auto" w:sz="4" w:space="0"/>
            </w:tcBorders>
            <w:vAlign w:val="center"/>
          </w:tcPr>
          <w:p w14:paraId="66FBDC9D">
            <w:pPr>
              <w:widowControl/>
              <w:jc w:val="left"/>
              <w:rPr>
                <w:rFonts w:hint="eastAsia" w:ascii="等线" w:hAnsi="等线" w:eastAsia="等线" w:cs="宋体"/>
                <w:kern w:val="0"/>
                <w:sz w:val="22"/>
              </w:rPr>
            </w:pPr>
            <w:r>
              <w:rPr>
                <w:rFonts w:ascii="等线" w:hAnsi="等线" w:eastAsia="等线" w:cs="宋体"/>
                <w:kern w:val="0"/>
                <w:sz w:val="22"/>
              </w:rPr>
              <w:t>支持组内药斗库存实时查看，对库存不足、库存异常等情况标识提醒。</w:t>
            </w:r>
          </w:p>
        </w:tc>
        <w:tc>
          <w:tcPr>
            <w:tcW w:w="851" w:type="dxa"/>
            <w:vMerge w:val="continue"/>
            <w:tcBorders>
              <w:top w:val="nil"/>
              <w:left w:val="single" w:color="auto" w:sz="4" w:space="0"/>
              <w:bottom w:val="single" w:color="auto" w:sz="4" w:space="0"/>
              <w:right w:val="single" w:color="auto" w:sz="4" w:space="0"/>
            </w:tcBorders>
            <w:vAlign w:val="center"/>
          </w:tcPr>
          <w:p w14:paraId="15B3F42C">
            <w:pPr>
              <w:widowControl/>
              <w:jc w:val="left"/>
              <w:rPr>
                <w:rFonts w:hint="eastAsia" w:ascii="等线" w:hAnsi="等线" w:eastAsia="等线" w:cs="宋体"/>
                <w:kern w:val="0"/>
                <w:sz w:val="22"/>
              </w:rPr>
            </w:pPr>
          </w:p>
        </w:tc>
      </w:tr>
      <w:tr w14:paraId="14F0CEBA">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7F1E2DA3">
            <w:pPr>
              <w:widowControl/>
              <w:jc w:val="center"/>
              <w:rPr>
                <w:rFonts w:hint="eastAsia" w:ascii="等线" w:hAnsi="等线" w:eastAsia="等线" w:cs="宋体"/>
                <w:kern w:val="0"/>
                <w:sz w:val="22"/>
              </w:rPr>
            </w:pPr>
            <w:r>
              <w:rPr>
                <w:rFonts w:ascii="等线" w:hAnsi="等线" w:eastAsia="等线" w:cs="宋体"/>
                <w:kern w:val="0"/>
                <w:sz w:val="22"/>
              </w:rPr>
              <w:t>10</w:t>
            </w:r>
          </w:p>
        </w:tc>
        <w:tc>
          <w:tcPr>
            <w:tcW w:w="1162" w:type="dxa"/>
            <w:vMerge w:val="continue"/>
            <w:tcBorders>
              <w:top w:val="nil"/>
              <w:left w:val="single" w:color="auto" w:sz="4" w:space="0"/>
              <w:bottom w:val="single" w:color="auto" w:sz="4" w:space="0"/>
              <w:right w:val="single" w:color="auto" w:sz="4" w:space="0"/>
            </w:tcBorders>
            <w:vAlign w:val="center"/>
          </w:tcPr>
          <w:p w14:paraId="392CE4EE">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05616A22">
            <w:pPr>
              <w:widowControl/>
              <w:jc w:val="center"/>
              <w:rPr>
                <w:rFonts w:hint="eastAsia" w:ascii="等线" w:hAnsi="等线" w:eastAsia="等线" w:cs="宋体"/>
                <w:kern w:val="0"/>
                <w:sz w:val="22"/>
              </w:rPr>
            </w:pPr>
            <w:r>
              <w:rPr>
                <w:rFonts w:ascii="等线" w:hAnsi="等线" w:eastAsia="等线" w:cs="宋体"/>
                <w:kern w:val="0"/>
                <w:sz w:val="22"/>
              </w:rPr>
              <w:t>★调拨申请与审核</w:t>
            </w:r>
          </w:p>
        </w:tc>
        <w:tc>
          <w:tcPr>
            <w:tcW w:w="4110" w:type="dxa"/>
            <w:tcBorders>
              <w:top w:val="nil"/>
              <w:left w:val="nil"/>
              <w:bottom w:val="single" w:color="auto" w:sz="4" w:space="0"/>
              <w:right w:val="single" w:color="auto" w:sz="4" w:space="0"/>
            </w:tcBorders>
            <w:vAlign w:val="center"/>
          </w:tcPr>
          <w:p w14:paraId="22C89E92">
            <w:pPr>
              <w:widowControl/>
              <w:jc w:val="left"/>
              <w:rPr>
                <w:rFonts w:hint="eastAsia" w:ascii="等线" w:hAnsi="等线" w:eastAsia="等线" w:cs="宋体"/>
                <w:kern w:val="0"/>
                <w:sz w:val="22"/>
              </w:rPr>
            </w:pPr>
            <w:r>
              <w:rPr>
                <w:rFonts w:ascii="等线" w:hAnsi="等线" w:eastAsia="等线" w:cs="宋体"/>
                <w:kern w:val="0"/>
                <w:sz w:val="22"/>
              </w:rPr>
              <w:t>支持调拨申请发起、调拨审核、调拨药品、调拨药品接收的管理。</w:t>
            </w:r>
          </w:p>
        </w:tc>
        <w:tc>
          <w:tcPr>
            <w:tcW w:w="851" w:type="dxa"/>
            <w:vMerge w:val="continue"/>
            <w:tcBorders>
              <w:top w:val="nil"/>
              <w:left w:val="single" w:color="auto" w:sz="4" w:space="0"/>
              <w:bottom w:val="single" w:color="auto" w:sz="4" w:space="0"/>
              <w:right w:val="single" w:color="auto" w:sz="4" w:space="0"/>
            </w:tcBorders>
            <w:vAlign w:val="center"/>
          </w:tcPr>
          <w:p w14:paraId="05B21DBE">
            <w:pPr>
              <w:widowControl/>
              <w:jc w:val="left"/>
              <w:rPr>
                <w:rFonts w:hint="eastAsia" w:ascii="等线" w:hAnsi="等线" w:eastAsia="等线" w:cs="宋体"/>
                <w:kern w:val="0"/>
                <w:sz w:val="22"/>
              </w:rPr>
            </w:pPr>
          </w:p>
        </w:tc>
      </w:tr>
      <w:tr w14:paraId="6FDD3FC6">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8E98C78">
            <w:pPr>
              <w:widowControl/>
              <w:jc w:val="center"/>
              <w:rPr>
                <w:rFonts w:hint="eastAsia" w:ascii="等线" w:hAnsi="等线" w:eastAsia="等线" w:cs="宋体"/>
                <w:kern w:val="0"/>
                <w:sz w:val="22"/>
              </w:rPr>
            </w:pPr>
            <w:r>
              <w:rPr>
                <w:rFonts w:ascii="等线" w:hAnsi="等线" w:eastAsia="等线" w:cs="宋体"/>
                <w:kern w:val="0"/>
                <w:sz w:val="22"/>
              </w:rPr>
              <w:t>11</w:t>
            </w:r>
          </w:p>
        </w:tc>
        <w:tc>
          <w:tcPr>
            <w:tcW w:w="1162" w:type="dxa"/>
            <w:vMerge w:val="restart"/>
            <w:tcBorders>
              <w:top w:val="nil"/>
              <w:left w:val="single" w:color="auto" w:sz="4" w:space="0"/>
              <w:bottom w:val="single" w:color="auto" w:sz="4" w:space="0"/>
              <w:right w:val="single" w:color="auto" w:sz="4" w:space="0"/>
            </w:tcBorders>
            <w:noWrap/>
            <w:vAlign w:val="center"/>
          </w:tcPr>
          <w:p w14:paraId="54B641CF">
            <w:pPr>
              <w:widowControl/>
              <w:jc w:val="center"/>
              <w:rPr>
                <w:rFonts w:hint="eastAsia" w:ascii="等线" w:hAnsi="等线" w:eastAsia="等线" w:cs="宋体"/>
                <w:kern w:val="0"/>
                <w:sz w:val="22"/>
              </w:rPr>
            </w:pPr>
            <w:r>
              <w:rPr>
                <w:rFonts w:ascii="等线" w:hAnsi="等线" w:eastAsia="等线" w:cs="宋体"/>
                <w:kern w:val="0"/>
                <w:sz w:val="22"/>
              </w:rPr>
              <w:t>煎煮管理</w:t>
            </w:r>
          </w:p>
        </w:tc>
        <w:tc>
          <w:tcPr>
            <w:tcW w:w="1701" w:type="dxa"/>
            <w:tcBorders>
              <w:top w:val="nil"/>
              <w:left w:val="nil"/>
              <w:bottom w:val="single" w:color="auto" w:sz="4" w:space="0"/>
              <w:right w:val="single" w:color="auto" w:sz="4" w:space="0"/>
            </w:tcBorders>
            <w:noWrap/>
            <w:vAlign w:val="center"/>
          </w:tcPr>
          <w:p w14:paraId="6A53F29B">
            <w:pPr>
              <w:widowControl/>
              <w:jc w:val="center"/>
              <w:rPr>
                <w:rFonts w:hint="eastAsia" w:ascii="等线" w:hAnsi="等线" w:eastAsia="等线" w:cs="宋体"/>
                <w:kern w:val="0"/>
                <w:sz w:val="22"/>
              </w:rPr>
            </w:pPr>
            <w:r>
              <w:rPr>
                <w:rFonts w:ascii="等线" w:hAnsi="等线" w:eastAsia="等线" w:cs="宋体"/>
                <w:kern w:val="0"/>
                <w:sz w:val="22"/>
              </w:rPr>
              <w:t>★煎煮方案管理</w:t>
            </w:r>
          </w:p>
        </w:tc>
        <w:tc>
          <w:tcPr>
            <w:tcW w:w="4110" w:type="dxa"/>
            <w:tcBorders>
              <w:top w:val="nil"/>
              <w:left w:val="nil"/>
              <w:bottom w:val="single" w:color="auto" w:sz="4" w:space="0"/>
              <w:right w:val="single" w:color="auto" w:sz="4" w:space="0"/>
            </w:tcBorders>
            <w:vAlign w:val="center"/>
          </w:tcPr>
          <w:p w14:paraId="65647431">
            <w:pPr>
              <w:widowControl/>
              <w:jc w:val="left"/>
              <w:rPr>
                <w:rFonts w:hint="eastAsia" w:ascii="等线" w:hAnsi="等线" w:eastAsia="等线" w:cs="宋体"/>
                <w:kern w:val="0"/>
                <w:sz w:val="22"/>
              </w:rPr>
            </w:pPr>
            <w:r>
              <w:rPr>
                <w:rFonts w:ascii="等线" w:hAnsi="等线" w:eastAsia="等线" w:cs="宋体"/>
                <w:kern w:val="0"/>
                <w:sz w:val="22"/>
              </w:rPr>
              <w:t>支持煎煮方案的新增、编辑、删除与查询，可配置浸泡时长、煎煮火候等参数。</w:t>
            </w:r>
          </w:p>
        </w:tc>
        <w:tc>
          <w:tcPr>
            <w:tcW w:w="851" w:type="dxa"/>
            <w:vMerge w:val="restart"/>
            <w:tcBorders>
              <w:top w:val="nil"/>
              <w:left w:val="single" w:color="auto" w:sz="4" w:space="0"/>
              <w:bottom w:val="single" w:color="auto" w:sz="4" w:space="0"/>
              <w:right w:val="single" w:color="auto" w:sz="4" w:space="0"/>
            </w:tcBorders>
            <w:noWrap/>
            <w:vAlign w:val="center"/>
          </w:tcPr>
          <w:p w14:paraId="44472555">
            <w:pPr>
              <w:widowControl/>
              <w:jc w:val="center"/>
              <w:rPr>
                <w:rFonts w:hint="eastAsia" w:ascii="等线" w:hAnsi="等线" w:eastAsia="等线" w:cs="宋体"/>
                <w:kern w:val="0"/>
                <w:sz w:val="22"/>
              </w:rPr>
            </w:pPr>
            <w:r>
              <w:rPr>
                <w:rFonts w:ascii="等线" w:hAnsi="等线" w:eastAsia="等线" w:cs="宋体"/>
                <w:kern w:val="0"/>
                <w:sz w:val="22"/>
              </w:rPr>
              <w:t>1套</w:t>
            </w:r>
          </w:p>
        </w:tc>
      </w:tr>
      <w:tr w14:paraId="4F9D32A7">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090A8DD6">
            <w:pPr>
              <w:widowControl/>
              <w:jc w:val="center"/>
              <w:rPr>
                <w:rFonts w:hint="eastAsia" w:ascii="等线" w:hAnsi="等线" w:eastAsia="等线" w:cs="宋体"/>
                <w:kern w:val="0"/>
                <w:sz w:val="22"/>
              </w:rPr>
            </w:pPr>
            <w:r>
              <w:rPr>
                <w:rFonts w:ascii="等线" w:hAnsi="等线" w:eastAsia="等线" w:cs="宋体"/>
                <w:kern w:val="0"/>
                <w:sz w:val="22"/>
              </w:rPr>
              <w:t>12</w:t>
            </w:r>
          </w:p>
        </w:tc>
        <w:tc>
          <w:tcPr>
            <w:tcW w:w="1162" w:type="dxa"/>
            <w:vMerge w:val="continue"/>
            <w:tcBorders>
              <w:top w:val="nil"/>
              <w:left w:val="single" w:color="auto" w:sz="4" w:space="0"/>
              <w:bottom w:val="single" w:color="auto" w:sz="4" w:space="0"/>
              <w:right w:val="single" w:color="auto" w:sz="4" w:space="0"/>
            </w:tcBorders>
            <w:vAlign w:val="center"/>
          </w:tcPr>
          <w:p w14:paraId="04B87CB4">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7BF0946A">
            <w:pPr>
              <w:widowControl/>
              <w:jc w:val="center"/>
              <w:rPr>
                <w:rFonts w:hint="eastAsia" w:ascii="等线" w:hAnsi="等线" w:eastAsia="等线" w:cs="宋体"/>
                <w:kern w:val="0"/>
                <w:sz w:val="22"/>
              </w:rPr>
            </w:pPr>
            <w:r>
              <w:rPr>
                <w:rFonts w:ascii="等线" w:hAnsi="等线" w:eastAsia="等线" w:cs="宋体"/>
                <w:kern w:val="0"/>
                <w:sz w:val="22"/>
              </w:rPr>
              <w:t>★PDA扫码流转</w:t>
            </w:r>
          </w:p>
        </w:tc>
        <w:tc>
          <w:tcPr>
            <w:tcW w:w="4110" w:type="dxa"/>
            <w:tcBorders>
              <w:top w:val="nil"/>
              <w:left w:val="nil"/>
              <w:bottom w:val="single" w:color="auto" w:sz="4" w:space="0"/>
              <w:right w:val="single" w:color="auto" w:sz="4" w:space="0"/>
            </w:tcBorders>
            <w:vAlign w:val="center"/>
          </w:tcPr>
          <w:p w14:paraId="0AC23F27">
            <w:pPr>
              <w:widowControl/>
              <w:jc w:val="left"/>
              <w:rPr>
                <w:rFonts w:hint="eastAsia" w:ascii="等线" w:hAnsi="等线" w:eastAsia="等线" w:cs="宋体"/>
                <w:kern w:val="0"/>
                <w:sz w:val="22"/>
              </w:rPr>
            </w:pPr>
            <w:r>
              <w:rPr>
                <w:rFonts w:ascii="等线" w:hAnsi="等线" w:eastAsia="等线" w:cs="宋体"/>
                <w:kern w:val="0"/>
                <w:sz w:val="22"/>
              </w:rPr>
              <w:t>支持通过 PDA 手持设备扫码操作，实现处方从调剂、复核、泡药、煎药到包装的节点状态流转与控制。</w:t>
            </w:r>
          </w:p>
        </w:tc>
        <w:tc>
          <w:tcPr>
            <w:tcW w:w="851" w:type="dxa"/>
            <w:vMerge w:val="continue"/>
            <w:tcBorders>
              <w:top w:val="nil"/>
              <w:left w:val="single" w:color="auto" w:sz="4" w:space="0"/>
              <w:bottom w:val="single" w:color="auto" w:sz="4" w:space="0"/>
              <w:right w:val="single" w:color="auto" w:sz="4" w:space="0"/>
            </w:tcBorders>
            <w:vAlign w:val="center"/>
          </w:tcPr>
          <w:p w14:paraId="58067D28">
            <w:pPr>
              <w:widowControl/>
              <w:jc w:val="left"/>
              <w:rPr>
                <w:rFonts w:hint="eastAsia" w:ascii="等线" w:hAnsi="等线" w:eastAsia="等线" w:cs="宋体"/>
                <w:kern w:val="0"/>
                <w:sz w:val="22"/>
              </w:rPr>
            </w:pPr>
          </w:p>
        </w:tc>
      </w:tr>
      <w:tr w14:paraId="7EA38150">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150185A">
            <w:pPr>
              <w:widowControl/>
              <w:jc w:val="center"/>
              <w:rPr>
                <w:rFonts w:hint="eastAsia" w:ascii="等线" w:hAnsi="等线" w:eastAsia="等线" w:cs="宋体"/>
                <w:kern w:val="0"/>
                <w:sz w:val="22"/>
              </w:rPr>
            </w:pPr>
            <w:r>
              <w:rPr>
                <w:rFonts w:ascii="等线" w:hAnsi="等线" w:eastAsia="等线" w:cs="宋体"/>
                <w:kern w:val="0"/>
                <w:sz w:val="22"/>
              </w:rPr>
              <w:t>13</w:t>
            </w:r>
          </w:p>
        </w:tc>
        <w:tc>
          <w:tcPr>
            <w:tcW w:w="1162" w:type="dxa"/>
            <w:vMerge w:val="continue"/>
            <w:tcBorders>
              <w:top w:val="nil"/>
              <w:left w:val="single" w:color="auto" w:sz="4" w:space="0"/>
              <w:bottom w:val="single" w:color="auto" w:sz="4" w:space="0"/>
              <w:right w:val="single" w:color="auto" w:sz="4" w:space="0"/>
            </w:tcBorders>
            <w:vAlign w:val="center"/>
          </w:tcPr>
          <w:p w14:paraId="278A2170">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1A94E4AE">
            <w:pPr>
              <w:widowControl/>
              <w:jc w:val="center"/>
              <w:rPr>
                <w:rFonts w:hint="eastAsia" w:ascii="等线" w:hAnsi="等线" w:eastAsia="等线" w:cs="宋体"/>
                <w:kern w:val="0"/>
                <w:sz w:val="22"/>
              </w:rPr>
            </w:pPr>
            <w:r>
              <w:rPr>
                <w:rFonts w:ascii="等线" w:hAnsi="等线" w:eastAsia="等线" w:cs="宋体"/>
                <w:kern w:val="0"/>
                <w:sz w:val="22"/>
              </w:rPr>
              <w:t>★煎煮工序记录</w:t>
            </w:r>
          </w:p>
        </w:tc>
        <w:tc>
          <w:tcPr>
            <w:tcW w:w="4110" w:type="dxa"/>
            <w:tcBorders>
              <w:top w:val="nil"/>
              <w:left w:val="nil"/>
              <w:bottom w:val="single" w:color="auto" w:sz="4" w:space="0"/>
              <w:right w:val="single" w:color="auto" w:sz="4" w:space="0"/>
            </w:tcBorders>
            <w:vAlign w:val="center"/>
          </w:tcPr>
          <w:p w14:paraId="22890812">
            <w:pPr>
              <w:widowControl/>
              <w:jc w:val="left"/>
              <w:rPr>
                <w:rFonts w:hint="eastAsia" w:ascii="等线" w:hAnsi="等线" w:eastAsia="等线" w:cs="宋体"/>
                <w:kern w:val="0"/>
                <w:sz w:val="22"/>
              </w:rPr>
            </w:pPr>
            <w:r>
              <w:rPr>
                <w:rFonts w:ascii="等线" w:hAnsi="等线" w:eastAsia="等线" w:cs="宋体"/>
                <w:kern w:val="0"/>
                <w:sz w:val="22"/>
              </w:rPr>
              <w:t>支持处方煎药全流程工序数据记录与追溯，支持处方信息查询。</w:t>
            </w:r>
          </w:p>
        </w:tc>
        <w:tc>
          <w:tcPr>
            <w:tcW w:w="851" w:type="dxa"/>
            <w:vMerge w:val="continue"/>
            <w:tcBorders>
              <w:top w:val="nil"/>
              <w:left w:val="single" w:color="auto" w:sz="4" w:space="0"/>
              <w:bottom w:val="single" w:color="auto" w:sz="4" w:space="0"/>
              <w:right w:val="single" w:color="auto" w:sz="4" w:space="0"/>
            </w:tcBorders>
            <w:vAlign w:val="center"/>
          </w:tcPr>
          <w:p w14:paraId="4205DFB0">
            <w:pPr>
              <w:widowControl/>
              <w:jc w:val="left"/>
              <w:rPr>
                <w:rFonts w:hint="eastAsia" w:ascii="等线" w:hAnsi="等线" w:eastAsia="等线" w:cs="宋体"/>
                <w:kern w:val="0"/>
                <w:sz w:val="22"/>
              </w:rPr>
            </w:pPr>
          </w:p>
        </w:tc>
      </w:tr>
      <w:tr w14:paraId="5A6E9ED6">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3663E4EC">
            <w:pPr>
              <w:widowControl/>
              <w:jc w:val="center"/>
              <w:rPr>
                <w:rFonts w:hint="eastAsia" w:ascii="等线" w:hAnsi="等线" w:eastAsia="等线" w:cs="宋体"/>
                <w:kern w:val="0"/>
                <w:sz w:val="22"/>
              </w:rPr>
            </w:pPr>
            <w:r>
              <w:rPr>
                <w:rFonts w:ascii="等线" w:hAnsi="等线" w:eastAsia="等线" w:cs="宋体"/>
                <w:kern w:val="0"/>
                <w:sz w:val="22"/>
              </w:rPr>
              <w:t>14</w:t>
            </w:r>
          </w:p>
        </w:tc>
        <w:tc>
          <w:tcPr>
            <w:tcW w:w="1162" w:type="dxa"/>
            <w:vMerge w:val="restart"/>
            <w:tcBorders>
              <w:top w:val="nil"/>
              <w:left w:val="single" w:color="auto" w:sz="4" w:space="0"/>
              <w:bottom w:val="single" w:color="auto" w:sz="4" w:space="0"/>
              <w:right w:val="single" w:color="auto" w:sz="4" w:space="0"/>
            </w:tcBorders>
            <w:noWrap/>
            <w:vAlign w:val="center"/>
          </w:tcPr>
          <w:p w14:paraId="4C37B955">
            <w:pPr>
              <w:widowControl/>
              <w:jc w:val="center"/>
              <w:rPr>
                <w:rFonts w:hint="eastAsia" w:ascii="等线" w:hAnsi="等线" w:eastAsia="等线" w:cs="宋体"/>
                <w:kern w:val="0"/>
                <w:sz w:val="22"/>
              </w:rPr>
            </w:pPr>
            <w:r>
              <w:rPr>
                <w:rFonts w:ascii="等线" w:hAnsi="等线" w:eastAsia="等线" w:cs="宋体"/>
                <w:kern w:val="0"/>
                <w:sz w:val="22"/>
              </w:rPr>
              <w:t>设备物联网管理</w:t>
            </w:r>
          </w:p>
        </w:tc>
        <w:tc>
          <w:tcPr>
            <w:tcW w:w="1701" w:type="dxa"/>
            <w:tcBorders>
              <w:top w:val="nil"/>
              <w:left w:val="nil"/>
              <w:bottom w:val="single" w:color="auto" w:sz="4" w:space="0"/>
              <w:right w:val="single" w:color="auto" w:sz="4" w:space="0"/>
            </w:tcBorders>
            <w:noWrap/>
            <w:vAlign w:val="center"/>
          </w:tcPr>
          <w:p w14:paraId="285E1A47">
            <w:pPr>
              <w:widowControl/>
              <w:jc w:val="center"/>
              <w:rPr>
                <w:rFonts w:hint="eastAsia" w:ascii="等线" w:hAnsi="等线" w:eastAsia="等线" w:cs="宋体"/>
                <w:kern w:val="0"/>
                <w:sz w:val="22"/>
              </w:rPr>
            </w:pPr>
            <w:r>
              <w:rPr>
                <w:rFonts w:ascii="等线" w:hAnsi="等线" w:eastAsia="等线" w:cs="宋体"/>
                <w:kern w:val="0"/>
                <w:sz w:val="22"/>
              </w:rPr>
              <w:t>设备信息档案</w:t>
            </w:r>
          </w:p>
        </w:tc>
        <w:tc>
          <w:tcPr>
            <w:tcW w:w="4110" w:type="dxa"/>
            <w:tcBorders>
              <w:top w:val="nil"/>
              <w:left w:val="nil"/>
              <w:bottom w:val="single" w:color="auto" w:sz="4" w:space="0"/>
              <w:right w:val="single" w:color="auto" w:sz="4" w:space="0"/>
            </w:tcBorders>
            <w:vAlign w:val="center"/>
          </w:tcPr>
          <w:p w14:paraId="43A2FC48">
            <w:pPr>
              <w:widowControl/>
              <w:jc w:val="left"/>
              <w:rPr>
                <w:rFonts w:hint="eastAsia" w:ascii="等线" w:hAnsi="等线" w:eastAsia="等线" w:cs="宋体"/>
                <w:kern w:val="0"/>
                <w:sz w:val="22"/>
              </w:rPr>
            </w:pPr>
            <w:r>
              <w:rPr>
                <w:rFonts w:ascii="等线" w:hAnsi="等线" w:eastAsia="等线" w:cs="宋体"/>
                <w:kern w:val="0"/>
                <w:sz w:val="22"/>
              </w:rPr>
              <w:t>支持煎药机、包装机等设备的基础信息维护，涵盖厂商、型号、设备类型等内容。</w:t>
            </w:r>
          </w:p>
        </w:tc>
        <w:tc>
          <w:tcPr>
            <w:tcW w:w="851" w:type="dxa"/>
            <w:vMerge w:val="restart"/>
            <w:tcBorders>
              <w:top w:val="nil"/>
              <w:left w:val="single" w:color="auto" w:sz="4" w:space="0"/>
              <w:bottom w:val="single" w:color="auto" w:sz="4" w:space="0"/>
              <w:right w:val="single" w:color="auto" w:sz="4" w:space="0"/>
            </w:tcBorders>
            <w:noWrap/>
            <w:vAlign w:val="center"/>
          </w:tcPr>
          <w:p w14:paraId="18235F0B">
            <w:pPr>
              <w:widowControl/>
              <w:jc w:val="center"/>
              <w:rPr>
                <w:rFonts w:hint="eastAsia" w:ascii="等线" w:hAnsi="等线" w:eastAsia="等线" w:cs="宋体"/>
                <w:kern w:val="0"/>
                <w:sz w:val="22"/>
              </w:rPr>
            </w:pPr>
            <w:r>
              <w:rPr>
                <w:rFonts w:ascii="等线" w:hAnsi="等线" w:eastAsia="等线" w:cs="宋体"/>
                <w:kern w:val="0"/>
                <w:sz w:val="22"/>
              </w:rPr>
              <w:t>1套</w:t>
            </w:r>
          </w:p>
        </w:tc>
      </w:tr>
      <w:tr w14:paraId="2E2658F6">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CF4DB25">
            <w:pPr>
              <w:widowControl/>
              <w:jc w:val="center"/>
              <w:rPr>
                <w:rFonts w:hint="eastAsia" w:ascii="等线" w:hAnsi="等线" w:eastAsia="等线" w:cs="宋体"/>
                <w:kern w:val="0"/>
                <w:sz w:val="22"/>
              </w:rPr>
            </w:pPr>
            <w:r>
              <w:rPr>
                <w:rFonts w:ascii="等线" w:hAnsi="等线" w:eastAsia="等线" w:cs="宋体"/>
                <w:kern w:val="0"/>
                <w:sz w:val="22"/>
              </w:rPr>
              <w:t>15</w:t>
            </w:r>
          </w:p>
        </w:tc>
        <w:tc>
          <w:tcPr>
            <w:tcW w:w="1162" w:type="dxa"/>
            <w:vMerge w:val="continue"/>
            <w:tcBorders>
              <w:top w:val="nil"/>
              <w:left w:val="single" w:color="auto" w:sz="4" w:space="0"/>
              <w:bottom w:val="single" w:color="auto" w:sz="4" w:space="0"/>
              <w:right w:val="single" w:color="auto" w:sz="4" w:space="0"/>
            </w:tcBorders>
            <w:vAlign w:val="center"/>
          </w:tcPr>
          <w:p w14:paraId="60690785">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469B1B6D">
            <w:pPr>
              <w:widowControl/>
              <w:jc w:val="center"/>
              <w:rPr>
                <w:rFonts w:hint="eastAsia" w:ascii="等线" w:hAnsi="等线" w:eastAsia="等线" w:cs="宋体"/>
                <w:kern w:val="0"/>
                <w:sz w:val="22"/>
              </w:rPr>
            </w:pPr>
            <w:r>
              <w:rPr>
                <w:rFonts w:ascii="等线" w:hAnsi="等线" w:eastAsia="等线" w:cs="宋体"/>
                <w:kern w:val="0"/>
                <w:sz w:val="22"/>
              </w:rPr>
              <w:t>★设备绑定</w:t>
            </w:r>
          </w:p>
        </w:tc>
        <w:tc>
          <w:tcPr>
            <w:tcW w:w="4110" w:type="dxa"/>
            <w:tcBorders>
              <w:top w:val="nil"/>
              <w:left w:val="nil"/>
              <w:bottom w:val="single" w:color="auto" w:sz="4" w:space="0"/>
              <w:right w:val="single" w:color="auto" w:sz="4" w:space="0"/>
            </w:tcBorders>
            <w:vAlign w:val="center"/>
          </w:tcPr>
          <w:p w14:paraId="2B5DB60D">
            <w:pPr>
              <w:widowControl/>
              <w:jc w:val="left"/>
              <w:rPr>
                <w:rFonts w:hint="eastAsia" w:ascii="等线" w:hAnsi="等线" w:eastAsia="等线" w:cs="宋体"/>
                <w:kern w:val="0"/>
                <w:sz w:val="22"/>
              </w:rPr>
            </w:pPr>
            <w:r>
              <w:rPr>
                <w:rFonts w:ascii="等线" w:hAnsi="等线" w:eastAsia="等线" w:cs="宋体"/>
                <w:kern w:val="0"/>
                <w:sz w:val="22"/>
              </w:rPr>
              <w:t>支持煎药机与包装机的系统绑定关系维护，包装机与打印机绑定关系维护。</w:t>
            </w:r>
          </w:p>
        </w:tc>
        <w:tc>
          <w:tcPr>
            <w:tcW w:w="851" w:type="dxa"/>
            <w:vMerge w:val="continue"/>
            <w:tcBorders>
              <w:top w:val="nil"/>
              <w:left w:val="single" w:color="auto" w:sz="4" w:space="0"/>
              <w:bottom w:val="single" w:color="auto" w:sz="4" w:space="0"/>
              <w:right w:val="single" w:color="auto" w:sz="4" w:space="0"/>
            </w:tcBorders>
            <w:vAlign w:val="center"/>
          </w:tcPr>
          <w:p w14:paraId="78CE1D28">
            <w:pPr>
              <w:widowControl/>
              <w:jc w:val="left"/>
              <w:rPr>
                <w:rFonts w:hint="eastAsia" w:ascii="等线" w:hAnsi="等线" w:eastAsia="等线" w:cs="宋体"/>
                <w:kern w:val="0"/>
                <w:sz w:val="22"/>
              </w:rPr>
            </w:pPr>
          </w:p>
        </w:tc>
      </w:tr>
      <w:tr w14:paraId="482B6F39">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37A41F9">
            <w:pPr>
              <w:widowControl/>
              <w:jc w:val="center"/>
              <w:rPr>
                <w:rFonts w:hint="eastAsia" w:ascii="等线" w:hAnsi="等线" w:eastAsia="等线" w:cs="宋体"/>
                <w:kern w:val="0"/>
                <w:sz w:val="22"/>
              </w:rPr>
            </w:pPr>
            <w:r>
              <w:rPr>
                <w:rFonts w:ascii="等线" w:hAnsi="等线" w:eastAsia="等线" w:cs="宋体"/>
                <w:kern w:val="0"/>
                <w:sz w:val="22"/>
              </w:rPr>
              <w:t>16</w:t>
            </w:r>
          </w:p>
        </w:tc>
        <w:tc>
          <w:tcPr>
            <w:tcW w:w="1162" w:type="dxa"/>
            <w:vMerge w:val="continue"/>
            <w:tcBorders>
              <w:top w:val="nil"/>
              <w:left w:val="single" w:color="auto" w:sz="4" w:space="0"/>
              <w:bottom w:val="single" w:color="auto" w:sz="4" w:space="0"/>
              <w:right w:val="single" w:color="auto" w:sz="4" w:space="0"/>
            </w:tcBorders>
            <w:vAlign w:val="center"/>
          </w:tcPr>
          <w:p w14:paraId="6883F21A">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3153B709">
            <w:pPr>
              <w:widowControl/>
              <w:jc w:val="center"/>
              <w:rPr>
                <w:rFonts w:hint="eastAsia" w:ascii="等线" w:hAnsi="等线" w:eastAsia="等线" w:cs="宋体"/>
                <w:kern w:val="0"/>
                <w:sz w:val="22"/>
              </w:rPr>
            </w:pPr>
            <w:r>
              <w:rPr>
                <w:rFonts w:ascii="等线" w:hAnsi="等线" w:eastAsia="等线" w:cs="宋体"/>
                <w:kern w:val="0"/>
                <w:sz w:val="22"/>
              </w:rPr>
              <w:t>★设备状态监控</w:t>
            </w:r>
          </w:p>
        </w:tc>
        <w:tc>
          <w:tcPr>
            <w:tcW w:w="4110" w:type="dxa"/>
            <w:tcBorders>
              <w:top w:val="nil"/>
              <w:left w:val="nil"/>
              <w:bottom w:val="single" w:color="auto" w:sz="4" w:space="0"/>
              <w:right w:val="single" w:color="auto" w:sz="4" w:space="0"/>
            </w:tcBorders>
            <w:vAlign w:val="center"/>
          </w:tcPr>
          <w:p w14:paraId="53DC1186">
            <w:pPr>
              <w:widowControl/>
              <w:jc w:val="left"/>
              <w:rPr>
                <w:rFonts w:hint="eastAsia" w:ascii="等线" w:hAnsi="等线" w:eastAsia="等线" w:cs="宋体"/>
                <w:kern w:val="0"/>
                <w:sz w:val="22"/>
              </w:rPr>
            </w:pPr>
            <w:r>
              <w:rPr>
                <w:rFonts w:ascii="等线" w:hAnsi="等线" w:eastAsia="等线" w:cs="宋体"/>
                <w:kern w:val="0"/>
                <w:sz w:val="22"/>
              </w:rPr>
              <w:t>支持实时查看煎药机、包装机的运行状态，便于管理人员掌握设备工作情况。</w:t>
            </w:r>
          </w:p>
        </w:tc>
        <w:tc>
          <w:tcPr>
            <w:tcW w:w="851" w:type="dxa"/>
            <w:vMerge w:val="continue"/>
            <w:tcBorders>
              <w:top w:val="nil"/>
              <w:left w:val="single" w:color="auto" w:sz="4" w:space="0"/>
              <w:bottom w:val="single" w:color="auto" w:sz="4" w:space="0"/>
              <w:right w:val="single" w:color="auto" w:sz="4" w:space="0"/>
            </w:tcBorders>
            <w:vAlign w:val="center"/>
          </w:tcPr>
          <w:p w14:paraId="40285933">
            <w:pPr>
              <w:widowControl/>
              <w:jc w:val="left"/>
              <w:rPr>
                <w:rFonts w:hint="eastAsia" w:ascii="等线" w:hAnsi="等线" w:eastAsia="等线" w:cs="宋体"/>
                <w:kern w:val="0"/>
                <w:sz w:val="22"/>
              </w:rPr>
            </w:pPr>
          </w:p>
        </w:tc>
      </w:tr>
      <w:tr w14:paraId="7E284459">
        <w:tblPrEx>
          <w:tblCellMar>
            <w:top w:w="0" w:type="dxa"/>
            <w:left w:w="108" w:type="dxa"/>
            <w:bottom w:w="0" w:type="dxa"/>
            <w:right w:w="108" w:type="dxa"/>
          </w:tblCellMar>
        </w:tblPrEx>
        <w:trPr>
          <w:trHeight w:val="276"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6569308">
            <w:pPr>
              <w:widowControl/>
              <w:jc w:val="center"/>
              <w:rPr>
                <w:rFonts w:hint="eastAsia" w:ascii="等线" w:hAnsi="等线" w:eastAsia="等线" w:cs="宋体"/>
                <w:kern w:val="0"/>
                <w:sz w:val="22"/>
              </w:rPr>
            </w:pPr>
            <w:r>
              <w:rPr>
                <w:rFonts w:ascii="等线" w:hAnsi="等线" w:eastAsia="等线" w:cs="宋体"/>
                <w:kern w:val="0"/>
                <w:sz w:val="22"/>
              </w:rPr>
              <w:t>17</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2183F190">
            <w:pPr>
              <w:widowControl/>
              <w:jc w:val="left"/>
              <w:rPr>
                <w:rFonts w:hint="eastAsia" w:ascii="等线" w:hAnsi="等线" w:eastAsia="等线" w:cs="宋体"/>
                <w:kern w:val="0"/>
                <w:sz w:val="22"/>
              </w:rPr>
            </w:pPr>
          </w:p>
        </w:tc>
        <w:tc>
          <w:tcPr>
            <w:tcW w:w="1701" w:type="dxa"/>
            <w:tcBorders>
              <w:top w:val="single" w:color="auto" w:sz="4" w:space="0"/>
              <w:left w:val="nil"/>
              <w:bottom w:val="single" w:color="auto" w:sz="4" w:space="0"/>
              <w:right w:val="single" w:color="auto" w:sz="4" w:space="0"/>
            </w:tcBorders>
            <w:noWrap/>
            <w:vAlign w:val="center"/>
          </w:tcPr>
          <w:p w14:paraId="2539CAE8">
            <w:pPr>
              <w:widowControl/>
              <w:jc w:val="center"/>
              <w:rPr>
                <w:rFonts w:hint="eastAsia" w:ascii="等线" w:hAnsi="等线" w:eastAsia="等线" w:cs="宋体"/>
                <w:kern w:val="0"/>
                <w:sz w:val="22"/>
              </w:rPr>
            </w:pPr>
            <w:r>
              <w:rPr>
                <w:rFonts w:ascii="等线" w:hAnsi="等线" w:eastAsia="等线" w:cs="宋体"/>
                <w:kern w:val="0"/>
                <w:sz w:val="22"/>
              </w:rPr>
              <w:t>★设备故障报警</w:t>
            </w:r>
          </w:p>
        </w:tc>
        <w:tc>
          <w:tcPr>
            <w:tcW w:w="4110" w:type="dxa"/>
            <w:tcBorders>
              <w:top w:val="single" w:color="auto" w:sz="4" w:space="0"/>
              <w:left w:val="nil"/>
              <w:bottom w:val="single" w:color="auto" w:sz="4" w:space="0"/>
              <w:right w:val="single" w:color="auto" w:sz="4" w:space="0"/>
            </w:tcBorders>
            <w:vAlign w:val="center"/>
          </w:tcPr>
          <w:p w14:paraId="764759FD">
            <w:pPr>
              <w:widowControl/>
              <w:jc w:val="left"/>
              <w:rPr>
                <w:rFonts w:hint="eastAsia" w:ascii="等线" w:hAnsi="等线" w:eastAsia="等线" w:cs="宋体"/>
                <w:kern w:val="0"/>
                <w:sz w:val="22"/>
              </w:rPr>
            </w:pPr>
            <w:r>
              <w:rPr>
                <w:rFonts w:ascii="等线" w:hAnsi="等线" w:eastAsia="等线" w:cs="宋体"/>
                <w:kern w:val="0"/>
                <w:sz w:val="22"/>
              </w:rPr>
              <w:t>支持设备故障信息的实时标识与异常记录。</w:t>
            </w:r>
          </w:p>
        </w:tc>
        <w:tc>
          <w:tcPr>
            <w:tcW w:w="851" w:type="dxa"/>
            <w:vMerge w:val="continue"/>
            <w:tcBorders>
              <w:top w:val="nil"/>
              <w:left w:val="single" w:color="auto" w:sz="4" w:space="0"/>
              <w:bottom w:val="single" w:color="auto" w:sz="4" w:space="0"/>
              <w:right w:val="single" w:color="auto" w:sz="4" w:space="0"/>
            </w:tcBorders>
            <w:vAlign w:val="center"/>
          </w:tcPr>
          <w:p w14:paraId="6E553E14">
            <w:pPr>
              <w:widowControl/>
              <w:jc w:val="left"/>
              <w:rPr>
                <w:rFonts w:hint="eastAsia" w:ascii="等线" w:hAnsi="等线" w:eastAsia="等线" w:cs="宋体"/>
                <w:kern w:val="0"/>
                <w:sz w:val="22"/>
              </w:rPr>
            </w:pPr>
          </w:p>
        </w:tc>
      </w:tr>
      <w:tr w14:paraId="51C5795F">
        <w:tblPrEx>
          <w:tblCellMar>
            <w:top w:w="0" w:type="dxa"/>
            <w:left w:w="108" w:type="dxa"/>
            <w:bottom w:w="0" w:type="dxa"/>
            <w:right w:w="108" w:type="dxa"/>
          </w:tblCellMar>
        </w:tblPrEx>
        <w:trPr>
          <w:trHeight w:val="55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E996A2B">
            <w:pPr>
              <w:widowControl/>
              <w:jc w:val="center"/>
              <w:rPr>
                <w:rFonts w:hint="eastAsia" w:ascii="等线" w:hAnsi="等线" w:eastAsia="等线" w:cs="宋体"/>
                <w:kern w:val="0"/>
                <w:sz w:val="22"/>
              </w:rPr>
            </w:pPr>
            <w:r>
              <w:rPr>
                <w:rFonts w:ascii="等线" w:hAnsi="等线" w:eastAsia="等线" w:cs="宋体"/>
                <w:kern w:val="0"/>
                <w:sz w:val="22"/>
              </w:rPr>
              <w:t>18</w:t>
            </w:r>
          </w:p>
        </w:tc>
        <w:tc>
          <w:tcPr>
            <w:tcW w:w="1162" w:type="dxa"/>
            <w:vMerge w:val="restart"/>
            <w:tcBorders>
              <w:top w:val="single" w:color="auto" w:sz="4" w:space="0"/>
              <w:left w:val="single" w:color="auto" w:sz="4" w:space="0"/>
              <w:bottom w:val="single" w:color="auto" w:sz="4" w:space="0"/>
              <w:right w:val="single" w:color="auto" w:sz="4" w:space="0"/>
            </w:tcBorders>
            <w:noWrap/>
            <w:vAlign w:val="center"/>
          </w:tcPr>
          <w:p w14:paraId="50F02470">
            <w:pPr>
              <w:widowControl/>
              <w:jc w:val="center"/>
              <w:rPr>
                <w:rFonts w:hint="eastAsia" w:ascii="等线" w:hAnsi="等线" w:eastAsia="等线" w:cs="宋体"/>
                <w:kern w:val="0"/>
                <w:sz w:val="22"/>
              </w:rPr>
            </w:pPr>
            <w:r>
              <w:rPr>
                <w:rFonts w:ascii="等线" w:hAnsi="等线" w:eastAsia="等线" w:cs="宋体"/>
                <w:kern w:val="0"/>
                <w:sz w:val="22"/>
              </w:rPr>
              <w:t>物流管理</w:t>
            </w:r>
          </w:p>
        </w:tc>
        <w:tc>
          <w:tcPr>
            <w:tcW w:w="1701" w:type="dxa"/>
            <w:tcBorders>
              <w:top w:val="single" w:color="auto" w:sz="4" w:space="0"/>
              <w:left w:val="nil"/>
              <w:bottom w:val="single" w:color="auto" w:sz="4" w:space="0"/>
              <w:right w:val="single" w:color="auto" w:sz="4" w:space="0"/>
            </w:tcBorders>
            <w:noWrap/>
            <w:vAlign w:val="center"/>
          </w:tcPr>
          <w:p w14:paraId="5D8DE99B">
            <w:pPr>
              <w:widowControl/>
              <w:jc w:val="center"/>
              <w:rPr>
                <w:rFonts w:hint="eastAsia" w:ascii="等线" w:hAnsi="等线" w:eastAsia="等线" w:cs="宋体"/>
                <w:kern w:val="0"/>
                <w:sz w:val="22"/>
              </w:rPr>
            </w:pPr>
            <w:r>
              <w:rPr>
                <w:rFonts w:ascii="等线" w:hAnsi="等线" w:eastAsia="等线" w:cs="宋体"/>
                <w:kern w:val="0"/>
                <w:sz w:val="22"/>
              </w:rPr>
              <w:t>物流下单</w:t>
            </w:r>
          </w:p>
        </w:tc>
        <w:tc>
          <w:tcPr>
            <w:tcW w:w="4110" w:type="dxa"/>
            <w:tcBorders>
              <w:top w:val="single" w:color="auto" w:sz="4" w:space="0"/>
              <w:left w:val="nil"/>
              <w:bottom w:val="single" w:color="auto" w:sz="4" w:space="0"/>
              <w:right w:val="single" w:color="auto" w:sz="4" w:space="0"/>
            </w:tcBorders>
            <w:vAlign w:val="center"/>
          </w:tcPr>
          <w:p w14:paraId="28EEF609">
            <w:pPr>
              <w:widowControl/>
              <w:jc w:val="left"/>
              <w:rPr>
                <w:rFonts w:hint="eastAsia" w:ascii="等线" w:hAnsi="等线" w:eastAsia="等线" w:cs="宋体"/>
                <w:kern w:val="0"/>
                <w:sz w:val="22"/>
              </w:rPr>
            </w:pPr>
            <w:r>
              <w:rPr>
                <w:rFonts w:ascii="等线" w:hAnsi="等线" w:eastAsia="等线" w:cs="宋体"/>
                <w:kern w:val="0"/>
                <w:sz w:val="22"/>
              </w:rPr>
              <w:t>支持对接京东、邮政、顺丰等主流快递公司，实现药品快速下单及面单打印。</w:t>
            </w:r>
          </w:p>
        </w:tc>
        <w:tc>
          <w:tcPr>
            <w:tcW w:w="851" w:type="dxa"/>
            <w:vMerge w:val="restart"/>
            <w:tcBorders>
              <w:top w:val="nil"/>
              <w:left w:val="single" w:color="auto" w:sz="4" w:space="0"/>
              <w:right w:val="single" w:color="auto" w:sz="4" w:space="0"/>
            </w:tcBorders>
            <w:noWrap/>
            <w:vAlign w:val="center"/>
          </w:tcPr>
          <w:p w14:paraId="2A329AE8">
            <w:pPr>
              <w:widowControl/>
              <w:jc w:val="center"/>
              <w:rPr>
                <w:rFonts w:hint="eastAsia" w:ascii="等线" w:hAnsi="等线" w:eastAsia="等线" w:cs="宋体"/>
                <w:kern w:val="0"/>
                <w:sz w:val="22"/>
              </w:rPr>
            </w:pPr>
            <w:r>
              <w:rPr>
                <w:rFonts w:ascii="等线" w:hAnsi="等线" w:eastAsia="等线" w:cs="宋体"/>
                <w:kern w:val="0"/>
                <w:sz w:val="22"/>
              </w:rPr>
              <w:t>1套</w:t>
            </w:r>
          </w:p>
        </w:tc>
      </w:tr>
      <w:tr w14:paraId="559A087E">
        <w:tblPrEx>
          <w:tblCellMar>
            <w:top w:w="0" w:type="dxa"/>
            <w:left w:w="108" w:type="dxa"/>
            <w:bottom w:w="0" w:type="dxa"/>
            <w:right w:w="108" w:type="dxa"/>
          </w:tblCellMar>
        </w:tblPrEx>
        <w:trPr>
          <w:trHeight w:val="552" w:hRule="atLeast"/>
        </w:trPr>
        <w:tc>
          <w:tcPr>
            <w:tcW w:w="960" w:type="dxa"/>
            <w:vMerge w:val="restart"/>
            <w:tcBorders>
              <w:top w:val="nil"/>
              <w:left w:val="single" w:color="auto" w:sz="4" w:space="0"/>
              <w:right w:val="single" w:color="auto" w:sz="4" w:space="0"/>
            </w:tcBorders>
            <w:noWrap/>
            <w:vAlign w:val="center"/>
          </w:tcPr>
          <w:p w14:paraId="2EC159FD">
            <w:pPr>
              <w:widowControl/>
              <w:jc w:val="center"/>
              <w:rPr>
                <w:rFonts w:hint="eastAsia" w:ascii="等线" w:hAnsi="等线" w:eastAsia="等线" w:cs="宋体"/>
                <w:kern w:val="0"/>
                <w:sz w:val="22"/>
              </w:rPr>
            </w:pPr>
            <w:r>
              <w:rPr>
                <w:rFonts w:ascii="等线" w:hAnsi="等线" w:eastAsia="等线" w:cs="宋体"/>
                <w:kern w:val="0"/>
                <w:sz w:val="22"/>
              </w:rPr>
              <w:t>19</w:t>
            </w:r>
          </w:p>
        </w:tc>
        <w:tc>
          <w:tcPr>
            <w:tcW w:w="1162" w:type="dxa"/>
            <w:vMerge w:val="continue"/>
            <w:tcBorders>
              <w:top w:val="nil"/>
              <w:left w:val="single" w:color="auto" w:sz="4" w:space="0"/>
              <w:bottom w:val="single" w:color="auto" w:sz="4" w:space="0"/>
              <w:right w:val="single" w:color="auto" w:sz="4" w:space="0"/>
            </w:tcBorders>
            <w:vAlign w:val="center"/>
          </w:tcPr>
          <w:p w14:paraId="795E5FF3">
            <w:pPr>
              <w:widowControl/>
              <w:jc w:val="center"/>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1FD94DB3">
            <w:pPr>
              <w:widowControl/>
              <w:jc w:val="center"/>
              <w:rPr>
                <w:rFonts w:hint="eastAsia" w:ascii="等线" w:hAnsi="等线" w:eastAsia="等线" w:cs="宋体"/>
                <w:kern w:val="0"/>
                <w:sz w:val="22"/>
              </w:rPr>
            </w:pPr>
            <w:r>
              <w:rPr>
                <w:rFonts w:ascii="等线" w:hAnsi="等线" w:eastAsia="等线" w:cs="宋体"/>
                <w:kern w:val="0"/>
                <w:sz w:val="22"/>
              </w:rPr>
              <w:t>面单查询</w:t>
            </w:r>
          </w:p>
        </w:tc>
        <w:tc>
          <w:tcPr>
            <w:tcW w:w="4110" w:type="dxa"/>
            <w:tcBorders>
              <w:top w:val="nil"/>
              <w:left w:val="nil"/>
              <w:bottom w:val="single" w:color="auto" w:sz="4" w:space="0"/>
              <w:right w:val="single" w:color="auto" w:sz="4" w:space="0"/>
            </w:tcBorders>
            <w:vAlign w:val="center"/>
          </w:tcPr>
          <w:p w14:paraId="6E61F51C">
            <w:pPr>
              <w:widowControl/>
              <w:jc w:val="left"/>
              <w:rPr>
                <w:rFonts w:hint="eastAsia" w:ascii="等线" w:hAnsi="等线" w:eastAsia="等线" w:cs="宋体"/>
                <w:kern w:val="0"/>
                <w:sz w:val="22"/>
              </w:rPr>
            </w:pPr>
            <w:r>
              <w:rPr>
                <w:rFonts w:ascii="等线" w:hAnsi="等线" w:eastAsia="等线" w:cs="宋体"/>
                <w:kern w:val="0"/>
                <w:sz w:val="22"/>
              </w:rPr>
              <w:t>支持已打印配送面单的列表展示与检索，方便管理人员记录和查询面单相关信息。</w:t>
            </w:r>
          </w:p>
        </w:tc>
        <w:tc>
          <w:tcPr>
            <w:tcW w:w="851" w:type="dxa"/>
            <w:vMerge w:val="continue"/>
            <w:tcBorders>
              <w:left w:val="single" w:color="auto" w:sz="4" w:space="0"/>
              <w:right w:val="single" w:color="auto" w:sz="4" w:space="0"/>
            </w:tcBorders>
            <w:vAlign w:val="center"/>
          </w:tcPr>
          <w:p w14:paraId="7318D0E7">
            <w:pPr>
              <w:widowControl/>
              <w:jc w:val="left"/>
              <w:rPr>
                <w:rFonts w:hint="eastAsia" w:ascii="等线" w:hAnsi="等线" w:eastAsia="等线" w:cs="宋体"/>
                <w:kern w:val="0"/>
                <w:sz w:val="22"/>
              </w:rPr>
            </w:pPr>
          </w:p>
        </w:tc>
      </w:tr>
      <w:tr w14:paraId="7E1AC529">
        <w:tblPrEx>
          <w:tblCellMar>
            <w:top w:w="0" w:type="dxa"/>
            <w:left w:w="108" w:type="dxa"/>
            <w:bottom w:w="0" w:type="dxa"/>
            <w:right w:w="108" w:type="dxa"/>
          </w:tblCellMar>
        </w:tblPrEx>
        <w:trPr>
          <w:trHeight w:val="552" w:hRule="atLeast"/>
        </w:trPr>
        <w:tc>
          <w:tcPr>
            <w:tcW w:w="960" w:type="dxa"/>
            <w:vMerge w:val="continue"/>
            <w:tcBorders>
              <w:left w:val="single" w:color="auto" w:sz="4" w:space="0"/>
              <w:bottom w:val="single" w:color="auto" w:sz="4" w:space="0"/>
              <w:right w:val="single" w:color="auto" w:sz="4" w:space="0"/>
            </w:tcBorders>
            <w:noWrap/>
            <w:vAlign w:val="center"/>
          </w:tcPr>
          <w:p w14:paraId="0DBA13B4">
            <w:pPr>
              <w:widowControl/>
              <w:jc w:val="center"/>
              <w:rPr>
                <w:rFonts w:ascii="等线" w:hAnsi="等线" w:eastAsia="等线" w:cs="宋体"/>
                <w:kern w:val="0"/>
                <w:sz w:val="22"/>
              </w:rPr>
            </w:pPr>
          </w:p>
        </w:tc>
        <w:tc>
          <w:tcPr>
            <w:tcW w:w="1162" w:type="dxa"/>
            <w:tcBorders>
              <w:top w:val="nil"/>
              <w:left w:val="single" w:color="auto" w:sz="4" w:space="0"/>
              <w:bottom w:val="single" w:color="auto" w:sz="4" w:space="0"/>
              <w:right w:val="single" w:color="auto" w:sz="4" w:space="0"/>
            </w:tcBorders>
            <w:vAlign w:val="center"/>
          </w:tcPr>
          <w:p w14:paraId="3F224B0D">
            <w:pPr>
              <w:widowControl/>
              <w:jc w:val="center"/>
              <w:rPr>
                <w:rFonts w:hint="eastAsia" w:ascii="等线" w:hAnsi="等线" w:eastAsia="等线" w:cs="宋体"/>
                <w:kern w:val="0"/>
                <w:sz w:val="22"/>
              </w:rPr>
            </w:pPr>
            <w:r>
              <w:rPr>
                <w:rFonts w:hint="eastAsia" w:ascii="等线" w:hAnsi="等线" w:eastAsia="等线" w:cs="宋体"/>
                <w:kern w:val="0"/>
                <w:sz w:val="22"/>
              </w:rPr>
              <w:t>自配送</w:t>
            </w:r>
          </w:p>
        </w:tc>
        <w:tc>
          <w:tcPr>
            <w:tcW w:w="1701" w:type="dxa"/>
            <w:tcBorders>
              <w:top w:val="nil"/>
              <w:left w:val="nil"/>
              <w:bottom w:val="single" w:color="auto" w:sz="4" w:space="0"/>
              <w:right w:val="single" w:color="auto" w:sz="4" w:space="0"/>
            </w:tcBorders>
            <w:noWrap/>
            <w:vAlign w:val="center"/>
          </w:tcPr>
          <w:p w14:paraId="29DBA780">
            <w:pPr>
              <w:widowControl/>
              <w:jc w:val="center"/>
              <w:rPr>
                <w:rFonts w:ascii="等线" w:hAnsi="等线" w:eastAsia="等线" w:cs="宋体"/>
                <w:kern w:val="0"/>
                <w:sz w:val="22"/>
              </w:rPr>
            </w:pPr>
            <w:r>
              <w:rPr>
                <w:rFonts w:hint="eastAsia" w:ascii="等线" w:hAnsi="等线" w:eastAsia="等线" w:cs="宋体"/>
                <w:kern w:val="0"/>
                <w:sz w:val="22"/>
              </w:rPr>
              <w:t>自配送</w:t>
            </w:r>
          </w:p>
        </w:tc>
        <w:tc>
          <w:tcPr>
            <w:tcW w:w="4110" w:type="dxa"/>
            <w:tcBorders>
              <w:top w:val="nil"/>
              <w:left w:val="nil"/>
              <w:bottom w:val="single" w:color="auto" w:sz="4" w:space="0"/>
              <w:right w:val="single" w:color="auto" w:sz="4" w:space="0"/>
            </w:tcBorders>
            <w:vAlign w:val="center"/>
          </w:tcPr>
          <w:p w14:paraId="36784BC4">
            <w:pPr>
              <w:widowControl/>
              <w:jc w:val="left"/>
              <w:rPr>
                <w:rFonts w:hint="eastAsia" w:ascii="等线" w:hAnsi="等线" w:eastAsia="等线" w:cs="宋体"/>
                <w:kern w:val="0"/>
                <w:sz w:val="22"/>
              </w:rPr>
            </w:pPr>
            <w:r>
              <w:rPr>
                <w:rFonts w:hint="eastAsia" w:ascii="等线" w:hAnsi="等线" w:eastAsia="等线" w:cs="宋体"/>
                <w:kern w:val="0"/>
                <w:sz w:val="22"/>
              </w:rPr>
              <w:t>支持药品自配送，配送人员利用小程序扫码领取煎制药品，系统记录领取人，待药品送达各乡镇卫生院后，有相关配送记录留痕。</w:t>
            </w:r>
          </w:p>
        </w:tc>
        <w:tc>
          <w:tcPr>
            <w:tcW w:w="851" w:type="dxa"/>
            <w:vMerge w:val="continue"/>
            <w:tcBorders>
              <w:left w:val="single" w:color="auto" w:sz="4" w:space="0"/>
              <w:bottom w:val="single" w:color="auto" w:sz="4" w:space="0"/>
              <w:right w:val="single" w:color="auto" w:sz="4" w:space="0"/>
            </w:tcBorders>
            <w:vAlign w:val="center"/>
          </w:tcPr>
          <w:p w14:paraId="0DE7C433">
            <w:pPr>
              <w:widowControl/>
              <w:jc w:val="left"/>
              <w:rPr>
                <w:rFonts w:hint="eastAsia" w:ascii="等线" w:hAnsi="等线" w:eastAsia="等线" w:cs="宋体"/>
                <w:kern w:val="0"/>
                <w:sz w:val="22"/>
              </w:rPr>
            </w:pPr>
          </w:p>
        </w:tc>
      </w:tr>
      <w:tr w14:paraId="6F02EF3B">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346BFCA7">
            <w:pPr>
              <w:widowControl/>
              <w:jc w:val="center"/>
              <w:rPr>
                <w:rFonts w:hint="eastAsia" w:ascii="等线" w:hAnsi="等线" w:eastAsia="等线" w:cs="宋体"/>
                <w:kern w:val="0"/>
                <w:sz w:val="22"/>
              </w:rPr>
            </w:pPr>
            <w:r>
              <w:rPr>
                <w:rFonts w:ascii="等线" w:hAnsi="等线" w:eastAsia="等线" w:cs="宋体"/>
                <w:kern w:val="0"/>
                <w:sz w:val="22"/>
              </w:rPr>
              <w:t>20</w:t>
            </w:r>
          </w:p>
        </w:tc>
        <w:tc>
          <w:tcPr>
            <w:tcW w:w="1162" w:type="dxa"/>
            <w:vMerge w:val="restart"/>
            <w:tcBorders>
              <w:top w:val="nil"/>
              <w:left w:val="single" w:color="auto" w:sz="4" w:space="0"/>
              <w:bottom w:val="single" w:color="auto" w:sz="4" w:space="0"/>
              <w:right w:val="single" w:color="auto" w:sz="4" w:space="0"/>
            </w:tcBorders>
            <w:noWrap/>
            <w:vAlign w:val="center"/>
          </w:tcPr>
          <w:p w14:paraId="344AFDB7">
            <w:pPr>
              <w:widowControl/>
              <w:jc w:val="center"/>
              <w:rPr>
                <w:rFonts w:hint="eastAsia" w:ascii="等线" w:hAnsi="等线" w:eastAsia="等线" w:cs="宋体"/>
                <w:kern w:val="0"/>
                <w:sz w:val="22"/>
              </w:rPr>
            </w:pPr>
            <w:r>
              <w:rPr>
                <w:rFonts w:ascii="等线" w:hAnsi="等线" w:eastAsia="等线" w:cs="宋体"/>
                <w:kern w:val="0"/>
                <w:sz w:val="22"/>
              </w:rPr>
              <w:t>患者小程序查询</w:t>
            </w:r>
          </w:p>
        </w:tc>
        <w:tc>
          <w:tcPr>
            <w:tcW w:w="1701" w:type="dxa"/>
            <w:tcBorders>
              <w:top w:val="nil"/>
              <w:left w:val="nil"/>
              <w:bottom w:val="single" w:color="auto" w:sz="4" w:space="0"/>
              <w:right w:val="single" w:color="auto" w:sz="4" w:space="0"/>
            </w:tcBorders>
            <w:noWrap/>
            <w:vAlign w:val="center"/>
          </w:tcPr>
          <w:p w14:paraId="034536F5">
            <w:pPr>
              <w:widowControl/>
              <w:jc w:val="center"/>
              <w:rPr>
                <w:rFonts w:hint="eastAsia" w:ascii="等线" w:hAnsi="等线" w:eastAsia="等线" w:cs="宋体"/>
                <w:kern w:val="0"/>
                <w:sz w:val="22"/>
              </w:rPr>
            </w:pPr>
            <w:r>
              <w:rPr>
                <w:rFonts w:ascii="等线" w:hAnsi="等线" w:eastAsia="等线" w:cs="宋体"/>
                <w:kern w:val="0"/>
                <w:sz w:val="22"/>
              </w:rPr>
              <w:t>★煎药流程查询</w:t>
            </w:r>
          </w:p>
        </w:tc>
        <w:tc>
          <w:tcPr>
            <w:tcW w:w="4110" w:type="dxa"/>
            <w:tcBorders>
              <w:top w:val="nil"/>
              <w:left w:val="nil"/>
              <w:bottom w:val="single" w:color="auto" w:sz="4" w:space="0"/>
              <w:right w:val="single" w:color="auto" w:sz="4" w:space="0"/>
            </w:tcBorders>
            <w:vAlign w:val="center"/>
          </w:tcPr>
          <w:p w14:paraId="48D37EB4">
            <w:pPr>
              <w:widowControl/>
              <w:jc w:val="left"/>
              <w:rPr>
                <w:rFonts w:hint="eastAsia" w:ascii="等线" w:hAnsi="等线" w:eastAsia="等线" w:cs="宋体"/>
                <w:kern w:val="0"/>
                <w:sz w:val="22"/>
              </w:rPr>
            </w:pPr>
            <w:r>
              <w:rPr>
                <w:rFonts w:ascii="等线" w:hAnsi="等线" w:eastAsia="等线" w:cs="宋体"/>
                <w:kern w:val="0"/>
                <w:sz w:val="22"/>
              </w:rPr>
              <w:t>为患者提供处方从调剂、泡药、煎药到包装的全流程进度查询功能。</w:t>
            </w:r>
          </w:p>
        </w:tc>
        <w:tc>
          <w:tcPr>
            <w:tcW w:w="851" w:type="dxa"/>
            <w:vMerge w:val="restart"/>
            <w:tcBorders>
              <w:top w:val="nil"/>
              <w:left w:val="single" w:color="auto" w:sz="4" w:space="0"/>
              <w:bottom w:val="single" w:color="auto" w:sz="4" w:space="0"/>
              <w:right w:val="single" w:color="auto" w:sz="4" w:space="0"/>
            </w:tcBorders>
            <w:noWrap/>
            <w:vAlign w:val="center"/>
          </w:tcPr>
          <w:p w14:paraId="54C0DFDC">
            <w:pPr>
              <w:widowControl/>
              <w:jc w:val="center"/>
              <w:rPr>
                <w:rFonts w:hint="eastAsia" w:ascii="等线" w:hAnsi="等线" w:eastAsia="等线" w:cs="宋体"/>
                <w:kern w:val="0"/>
                <w:sz w:val="22"/>
              </w:rPr>
            </w:pPr>
            <w:r>
              <w:rPr>
                <w:rFonts w:ascii="等线" w:hAnsi="等线" w:eastAsia="等线" w:cs="宋体"/>
                <w:kern w:val="0"/>
                <w:sz w:val="22"/>
              </w:rPr>
              <w:t>1套</w:t>
            </w:r>
          </w:p>
        </w:tc>
      </w:tr>
      <w:tr w14:paraId="32DA3A17">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E00D826">
            <w:pPr>
              <w:widowControl/>
              <w:jc w:val="center"/>
              <w:rPr>
                <w:rFonts w:hint="eastAsia" w:ascii="等线" w:hAnsi="等线" w:eastAsia="等线" w:cs="宋体"/>
                <w:kern w:val="0"/>
                <w:sz w:val="22"/>
              </w:rPr>
            </w:pPr>
            <w:r>
              <w:rPr>
                <w:rFonts w:ascii="等线" w:hAnsi="等线" w:eastAsia="等线" w:cs="宋体"/>
                <w:kern w:val="0"/>
                <w:sz w:val="22"/>
              </w:rPr>
              <w:t>21</w:t>
            </w:r>
          </w:p>
        </w:tc>
        <w:tc>
          <w:tcPr>
            <w:tcW w:w="1162" w:type="dxa"/>
            <w:vMerge w:val="continue"/>
            <w:tcBorders>
              <w:top w:val="nil"/>
              <w:left w:val="single" w:color="auto" w:sz="4" w:space="0"/>
              <w:bottom w:val="single" w:color="auto" w:sz="4" w:space="0"/>
              <w:right w:val="single" w:color="auto" w:sz="4" w:space="0"/>
            </w:tcBorders>
            <w:vAlign w:val="center"/>
          </w:tcPr>
          <w:p w14:paraId="3A9BC486">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1B900CEE">
            <w:pPr>
              <w:widowControl/>
              <w:jc w:val="center"/>
              <w:rPr>
                <w:rFonts w:hint="eastAsia" w:ascii="等线" w:hAnsi="等线" w:eastAsia="等线" w:cs="宋体"/>
                <w:kern w:val="0"/>
                <w:sz w:val="22"/>
              </w:rPr>
            </w:pPr>
            <w:r>
              <w:rPr>
                <w:rFonts w:ascii="等线" w:hAnsi="等线" w:eastAsia="等线" w:cs="宋体"/>
                <w:kern w:val="0"/>
                <w:sz w:val="22"/>
              </w:rPr>
              <w:t>物流状态查询</w:t>
            </w:r>
          </w:p>
        </w:tc>
        <w:tc>
          <w:tcPr>
            <w:tcW w:w="4110" w:type="dxa"/>
            <w:tcBorders>
              <w:top w:val="nil"/>
              <w:left w:val="nil"/>
              <w:bottom w:val="single" w:color="auto" w:sz="4" w:space="0"/>
              <w:right w:val="single" w:color="auto" w:sz="4" w:space="0"/>
            </w:tcBorders>
            <w:vAlign w:val="center"/>
          </w:tcPr>
          <w:p w14:paraId="21480C6B">
            <w:pPr>
              <w:widowControl/>
              <w:jc w:val="left"/>
              <w:rPr>
                <w:rFonts w:hint="eastAsia" w:ascii="等线" w:hAnsi="等线" w:eastAsia="等线" w:cs="宋体"/>
                <w:kern w:val="0"/>
                <w:sz w:val="22"/>
              </w:rPr>
            </w:pPr>
            <w:r>
              <w:rPr>
                <w:rFonts w:ascii="等线" w:hAnsi="等线" w:eastAsia="等线" w:cs="宋体"/>
                <w:kern w:val="0"/>
                <w:sz w:val="22"/>
              </w:rPr>
              <w:t>支持患者通过小程序实时查询已配送药品的物流轨迹与运输状态。</w:t>
            </w:r>
          </w:p>
        </w:tc>
        <w:tc>
          <w:tcPr>
            <w:tcW w:w="851" w:type="dxa"/>
            <w:vMerge w:val="continue"/>
            <w:tcBorders>
              <w:top w:val="nil"/>
              <w:left w:val="single" w:color="auto" w:sz="4" w:space="0"/>
              <w:bottom w:val="single" w:color="auto" w:sz="4" w:space="0"/>
              <w:right w:val="single" w:color="auto" w:sz="4" w:space="0"/>
            </w:tcBorders>
            <w:vAlign w:val="center"/>
          </w:tcPr>
          <w:p w14:paraId="064466AB">
            <w:pPr>
              <w:widowControl/>
              <w:jc w:val="left"/>
              <w:rPr>
                <w:rFonts w:hint="eastAsia" w:ascii="等线" w:hAnsi="等线" w:eastAsia="等线" w:cs="宋体"/>
                <w:kern w:val="0"/>
                <w:sz w:val="22"/>
              </w:rPr>
            </w:pPr>
          </w:p>
        </w:tc>
      </w:tr>
      <w:tr w14:paraId="3266574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6381F0E">
            <w:pPr>
              <w:widowControl/>
              <w:jc w:val="center"/>
              <w:rPr>
                <w:rFonts w:hint="eastAsia" w:ascii="等线" w:hAnsi="等线" w:eastAsia="等线" w:cs="宋体"/>
                <w:kern w:val="0"/>
                <w:sz w:val="22"/>
              </w:rPr>
            </w:pPr>
            <w:r>
              <w:rPr>
                <w:rFonts w:ascii="等线" w:hAnsi="等线" w:eastAsia="等线" w:cs="宋体"/>
                <w:kern w:val="0"/>
                <w:sz w:val="22"/>
              </w:rPr>
              <w:t>22</w:t>
            </w:r>
          </w:p>
        </w:tc>
        <w:tc>
          <w:tcPr>
            <w:tcW w:w="1162" w:type="dxa"/>
            <w:vMerge w:val="restart"/>
            <w:tcBorders>
              <w:top w:val="nil"/>
              <w:left w:val="single" w:color="auto" w:sz="4" w:space="0"/>
              <w:bottom w:val="single" w:color="auto" w:sz="4" w:space="0"/>
              <w:right w:val="single" w:color="auto" w:sz="4" w:space="0"/>
            </w:tcBorders>
            <w:noWrap/>
            <w:vAlign w:val="center"/>
          </w:tcPr>
          <w:p w14:paraId="7251E6DA">
            <w:pPr>
              <w:widowControl/>
              <w:jc w:val="center"/>
              <w:rPr>
                <w:rFonts w:hint="eastAsia" w:ascii="等线" w:hAnsi="等线" w:eastAsia="等线" w:cs="宋体"/>
                <w:kern w:val="0"/>
                <w:sz w:val="22"/>
              </w:rPr>
            </w:pPr>
            <w:r>
              <w:rPr>
                <w:rFonts w:ascii="等线" w:hAnsi="等线" w:eastAsia="等线" w:cs="宋体"/>
                <w:kern w:val="0"/>
                <w:sz w:val="22"/>
              </w:rPr>
              <w:t>仓库管理</w:t>
            </w:r>
          </w:p>
        </w:tc>
        <w:tc>
          <w:tcPr>
            <w:tcW w:w="1701" w:type="dxa"/>
            <w:tcBorders>
              <w:top w:val="nil"/>
              <w:left w:val="nil"/>
              <w:bottom w:val="single" w:color="auto" w:sz="4" w:space="0"/>
              <w:right w:val="single" w:color="auto" w:sz="4" w:space="0"/>
            </w:tcBorders>
            <w:noWrap/>
            <w:vAlign w:val="center"/>
          </w:tcPr>
          <w:p w14:paraId="47F6B94F">
            <w:pPr>
              <w:widowControl/>
              <w:jc w:val="center"/>
              <w:rPr>
                <w:rFonts w:hint="eastAsia" w:ascii="等线" w:hAnsi="等线" w:eastAsia="等线" w:cs="宋体"/>
                <w:kern w:val="0"/>
                <w:sz w:val="22"/>
              </w:rPr>
            </w:pPr>
            <w:r>
              <w:rPr>
                <w:rFonts w:ascii="等线" w:hAnsi="等线" w:eastAsia="等线" w:cs="宋体"/>
                <w:kern w:val="0"/>
                <w:sz w:val="22"/>
              </w:rPr>
              <w:t>仓库列表管理</w:t>
            </w:r>
          </w:p>
        </w:tc>
        <w:tc>
          <w:tcPr>
            <w:tcW w:w="4110" w:type="dxa"/>
            <w:tcBorders>
              <w:top w:val="nil"/>
              <w:left w:val="nil"/>
              <w:bottom w:val="single" w:color="auto" w:sz="4" w:space="0"/>
              <w:right w:val="single" w:color="auto" w:sz="4" w:space="0"/>
            </w:tcBorders>
            <w:vAlign w:val="center"/>
          </w:tcPr>
          <w:p w14:paraId="0330BD68">
            <w:pPr>
              <w:widowControl/>
              <w:jc w:val="left"/>
              <w:rPr>
                <w:rFonts w:hint="eastAsia" w:ascii="等线" w:hAnsi="等线" w:eastAsia="等线" w:cs="宋体"/>
                <w:kern w:val="0"/>
                <w:sz w:val="22"/>
              </w:rPr>
            </w:pPr>
            <w:r>
              <w:rPr>
                <w:rFonts w:ascii="等线" w:hAnsi="等线" w:eastAsia="等线" w:cs="宋体"/>
                <w:kern w:val="0"/>
                <w:sz w:val="22"/>
              </w:rPr>
              <w:t>支持药库、药柜等仓库基础信息的维护与列表展示，实现对仓库的统一管理与查看。</w:t>
            </w:r>
          </w:p>
        </w:tc>
        <w:tc>
          <w:tcPr>
            <w:tcW w:w="851" w:type="dxa"/>
            <w:vMerge w:val="restart"/>
            <w:tcBorders>
              <w:top w:val="nil"/>
              <w:left w:val="single" w:color="auto" w:sz="4" w:space="0"/>
              <w:bottom w:val="single" w:color="auto" w:sz="4" w:space="0"/>
              <w:right w:val="single" w:color="auto" w:sz="4" w:space="0"/>
            </w:tcBorders>
            <w:noWrap/>
            <w:vAlign w:val="center"/>
          </w:tcPr>
          <w:p w14:paraId="08724933">
            <w:pPr>
              <w:widowControl/>
              <w:jc w:val="center"/>
              <w:rPr>
                <w:rFonts w:hint="eastAsia" w:ascii="等线" w:hAnsi="等线" w:eastAsia="等线" w:cs="宋体"/>
                <w:kern w:val="0"/>
                <w:sz w:val="22"/>
              </w:rPr>
            </w:pPr>
            <w:r>
              <w:rPr>
                <w:rFonts w:ascii="等线" w:hAnsi="等线" w:eastAsia="等线" w:cs="宋体"/>
                <w:kern w:val="0"/>
                <w:sz w:val="22"/>
              </w:rPr>
              <w:t>1套</w:t>
            </w:r>
          </w:p>
        </w:tc>
      </w:tr>
      <w:tr w14:paraId="2CF1C5B6">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484357F">
            <w:pPr>
              <w:widowControl/>
              <w:jc w:val="center"/>
              <w:rPr>
                <w:rFonts w:hint="eastAsia" w:ascii="等线" w:hAnsi="等线" w:eastAsia="等线" w:cs="宋体"/>
                <w:kern w:val="0"/>
                <w:sz w:val="22"/>
              </w:rPr>
            </w:pPr>
            <w:r>
              <w:rPr>
                <w:rFonts w:ascii="等线" w:hAnsi="等线" w:eastAsia="等线" w:cs="宋体"/>
                <w:kern w:val="0"/>
                <w:sz w:val="22"/>
              </w:rPr>
              <w:t>23</w:t>
            </w:r>
          </w:p>
        </w:tc>
        <w:tc>
          <w:tcPr>
            <w:tcW w:w="1162" w:type="dxa"/>
            <w:vMerge w:val="continue"/>
            <w:tcBorders>
              <w:top w:val="nil"/>
              <w:left w:val="single" w:color="auto" w:sz="4" w:space="0"/>
              <w:bottom w:val="single" w:color="auto" w:sz="4" w:space="0"/>
              <w:right w:val="single" w:color="auto" w:sz="4" w:space="0"/>
            </w:tcBorders>
            <w:vAlign w:val="center"/>
          </w:tcPr>
          <w:p w14:paraId="3C5D9455">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350E0F9A">
            <w:pPr>
              <w:widowControl/>
              <w:jc w:val="center"/>
              <w:rPr>
                <w:rFonts w:hint="eastAsia" w:ascii="等线" w:hAnsi="等线" w:eastAsia="等线" w:cs="宋体"/>
                <w:kern w:val="0"/>
                <w:sz w:val="22"/>
              </w:rPr>
            </w:pPr>
            <w:r>
              <w:rPr>
                <w:rFonts w:ascii="等线" w:hAnsi="等线" w:eastAsia="等线" w:cs="宋体"/>
                <w:kern w:val="0"/>
                <w:sz w:val="22"/>
              </w:rPr>
              <w:t>货架货位管理</w:t>
            </w:r>
          </w:p>
        </w:tc>
        <w:tc>
          <w:tcPr>
            <w:tcW w:w="4110" w:type="dxa"/>
            <w:tcBorders>
              <w:top w:val="nil"/>
              <w:left w:val="nil"/>
              <w:bottom w:val="single" w:color="auto" w:sz="4" w:space="0"/>
              <w:right w:val="single" w:color="auto" w:sz="4" w:space="0"/>
            </w:tcBorders>
            <w:vAlign w:val="center"/>
          </w:tcPr>
          <w:p w14:paraId="28759CD6">
            <w:pPr>
              <w:widowControl/>
              <w:jc w:val="left"/>
              <w:rPr>
                <w:rFonts w:hint="eastAsia" w:ascii="等线" w:hAnsi="等线" w:eastAsia="等线" w:cs="宋体"/>
                <w:kern w:val="0"/>
                <w:sz w:val="22"/>
              </w:rPr>
            </w:pPr>
            <w:r>
              <w:rPr>
                <w:rFonts w:ascii="等线" w:hAnsi="等线" w:eastAsia="等线" w:cs="宋体"/>
                <w:kern w:val="0"/>
                <w:sz w:val="22"/>
              </w:rPr>
              <w:t>支持仓库内货架编号、位置等信息的维护，实现对货架货位的规范化管理。</w:t>
            </w:r>
          </w:p>
        </w:tc>
        <w:tc>
          <w:tcPr>
            <w:tcW w:w="851" w:type="dxa"/>
            <w:vMerge w:val="continue"/>
            <w:tcBorders>
              <w:top w:val="nil"/>
              <w:left w:val="single" w:color="auto" w:sz="4" w:space="0"/>
              <w:bottom w:val="single" w:color="auto" w:sz="4" w:space="0"/>
              <w:right w:val="single" w:color="auto" w:sz="4" w:space="0"/>
            </w:tcBorders>
            <w:vAlign w:val="center"/>
          </w:tcPr>
          <w:p w14:paraId="628AA0BB">
            <w:pPr>
              <w:widowControl/>
              <w:jc w:val="left"/>
              <w:rPr>
                <w:rFonts w:hint="eastAsia" w:ascii="等线" w:hAnsi="等线" w:eastAsia="等线" w:cs="宋体"/>
                <w:kern w:val="0"/>
                <w:sz w:val="22"/>
              </w:rPr>
            </w:pPr>
          </w:p>
        </w:tc>
      </w:tr>
      <w:tr w14:paraId="4EDD8430">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0728448">
            <w:pPr>
              <w:widowControl/>
              <w:jc w:val="center"/>
              <w:rPr>
                <w:rFonts w:hint="eastAsia" w:ascii="等线" w:hAnsi="等线" w:eastAsia="等线" w:cs="宋体"/>
                <w:kern w:val="0"/>
                <w:sz w:val="22"/>
              </w:rPr>
            </w:pPr>
            <w:r>
              <w:rPr>
                <w:rFonts w:ascii="等线" w:hAnsi="等线" w:eastAsia="等线" w:cs="宋体"/>
                <w:kern w:val="0"/>
                <w:sz w:val="22"/>
              </w:rPr>
              <w:t>24</w:t>
            </w:r>
          </w:p>
        </w:tc>
        <w:tc>
          <w:tcPr>
            <w:tcW w:w="1162" w:type="dxa"/>
            <w:vMerge w:val="continue"/>
            <w:tcBorders>
              <w:top w:val="nil"/>
              <w:left w:val="single" w:color="auto" w:sz="4" w:space="0"/>
              <w:bottom w:val="single" w:color="auto" w:sz="4" w:space="0"/>
              <w:right w:val="single" w:color="auto" w:sz="4" w:space="0"/>
            </w:tcBorders>
            <w:vAlign w:val="center"/>
          </w:tcPr>
          <w:p w14:paraId="1BC91128">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3D611FC4">
            <w:pPr>
              <w:widowControl/>
              <w:jc w:val="center"/>
              <w:rPr>
                <w:rFonts w:hint="eastAsia" w:ascii="等线" w:hAnsi="等线" w:eastAsia="等线" w:cs="宋体"/>
                <w:kern w:val="0"/>
                <w:sz w:val="22"/>
              </w:rPr>
            </w:pPr>
            <w:r>
              <w:rPr>
                <w:rFonts w:ascii="等线" w:hAnsi="等线" w:eastAsia="等线" w:cs="宋体"/>
                <w:kern w:val="0"/>
                <w:sz w:val="22"/>
              </w:rPr>
              <w:t>货架布局管理</w:t>
            </w:r>
          </w:p>
        </w:tc>
        <w:tc>
          <w:tcPr>
            <w:tcW w:w="4110" w:type="dxa"/>
            <w:tcBorders>
              <w:top w:val="nil"/>
              <w:left w:val="nil"/>
              <w:bottom w:val="single" w:color="auto" w:sz="4" w:space="0"/>
              <w:right w:val="single" w:color="auto" w:sz="4" w:space="0"/>
            </w:tcBorders>
            <w:vAlign w:val="center"/>
          </w:tcPr>
          <w:p w14:paraId="2C7DBFAB">
            <w:pPr>
              <w:widowControl/>
              <w:jc w:val="left"/>
              <w:rPr>
                <w:rFonts w:hint="eastAsia" w:ascii="等线" w:hAnsi="等线" w:eastAsia="等线" w:cs="宋体"/>
                <w:kern w:val="0"/>
                <w:sz w:val="22"/>
              </w:rPr>
            </w:pPr>
            <w:r>
              <w:rPr>
                <w:rFonts w:ascii="等线" w:hAnsi="等线" w:eastAsia="等线" w:cs="宋体"/>
                <w:kern w:val="0"/>
                <w:sz w:val="22"/>
              </w:rPr>
              <w:t>支持仓库货架布局的规划与调整，可优化仓库空间利用效率。</w:t>
            </w:r>
          </w:p>
        </w:tc>
        <w:tc>
          <w:tcPr>
            <w:tcW w:w="851" w:type="dxa"/>
            <w:vMerge w:val="continue"/>
            <w:tcBorders>
              <w:top w:val="nil"/>
              <w:left w:val="single" w:color="auto" w:sz="4" w:space="0"/>
              <w:bottom w:val="single" w:color="auto" w:sz="4" w:space="0"/>
              <w:right w:val="single" w:color="auto" w:sz="4" w:space="0"/>
            </w:tcBorders>
            <w:vAlign w:val="center"/>
          </w:tcPr>
          <w:p w14:paraId="25435516">
            <w:pPr>
              <w:widowControl/>
              <w:jc w:val="left"/>
              <w:rPr>
                <w:rFonts w:hint="eastAsia" w:ascii="等线" w:hAnsi="等线" w:eastAsia="等线" w:cs="宋体"/>
                <w:kern w:val="0"/>
                <w:sz w:val="22"/>
              </w:rPr>
            </w:pPr>
          </w:p>
        </w:tc>
      </w:tr>
      <w:tr w14:paraId="41106A55">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2E0A954F">
            <w:pPr>
              <w:widowControl/>
              <w:jc w:val="center"/>
              <w:rPr>
                <w:rFonts w:hint="eastAsia" w:ascii="等线" w:hAnsi="等线" w:eastAsia="等线" w:cs="宋体"/>
                <w:kern w:val="0"/>
                <w:sz w:val="22"/>
              </w:rPr>
            </w:pPr>
            <w:r>
              <w:rPr>
                <w:rFonts w:ascii="等线" w:hAnsi="等线" w:eastAsia="等线" w:cs="宋体"/>
                <w:kern w:val="0"/>
                <w:sz w:val="22"/>
              </w:rPr>
              <w:t>25</w:t>
            </w:r>
          </w:p>
        </w:tc>
        <w:tc>
          <w:tcPr>
            <w:tcW w:w="1162" w:type="dxa"/>
            <w:tcBorders>
              <w:top w:val="nil"/>
              <w:left w:val="nil"/>
              <w:bottom w:val="single" w:color="auto" w:sz="4" w:space="0"/>
              <w:right w:val="single" w:color="auto" w:sz="4" w:space="0"/>
            </w:tcBorders>
            <w:noWrap/>
            <w:vAlign w:val="center"/>
          </w:tcPr>
          <w:p w14:paraId="35B4171F">
            <w:pPr>
              <w:widowControl/>
              <w:jc w:val="center"/>
              <w:rPr>
                <w:rFonts w:hint="eastAsia" w:ascii="等线" w:hAnsi="等线" w:eastAsia="等线" w:cs="宋体"/>
                <w:kern w:val="0"/>
                <w:sz w:val="22"/>
              </w:rPr>
            </w:pPr>
            <w:r>
              <w:rPr>
                <w:rFonts w:ascii="等线" w:hAnsi="等线" w:eastAsia="等线" w:cs="宋体"/>
                <w:kern w:val="0"/>
                <w:sz w:val="22"/>
              </w:rPr>
              <w:t>采购管理</w:t>
            </w:r>
          </w:p>
        </w:tc>
        <w:tc>
          <w:tcPr>
            <w:tcW w:w="1701" w:type="dxa"/>
            <w:tcBorders>
              <w:top w:val="nil"/>
              <w:left w:val="nil"/>
              <w:bottom w:val="single" w:color="auto" w:sz="4" w:space="0"/>
              <w:right w:val="single" w:color="auto" w:sz="4" w:space="0"/>
            </w:tcBorders>
            <w:noWrap/>
            <w:vAlign w:val="center"/>
          </w:tcPr>
          <w:p w14:paraId="31DB0BA2">
            <w:pPr>
              <w:widowControl/>
              <w:jc w:val="center"/>
              <w:rPr>
                <w:rFonts w:hint="eastAsia" w:ascii="等线" w:hAnsi="等线" w:eastAsia="等线" w:cs="宋体"/>
                <w:kern w:val="0"/>
                <w:sz w:val="22"/>
              </w:rPr>
            </w:pPr>
            <w:r>
              <w:rPr>
                <w:rFonts w:ascii="等线" w:hAnsi="等线" w:eastAsia="等线" w:cs="宋体"/>
                <w:kern w:val="0"/>
                <w:sz w:val="22"/>
              </w:rPr>
              <w:t>采购计划</w:t>
            </w:r>
          </w:p>
        </w:tc>
        <w:tc>
          <w:tcPr>
            <w:tcW w:w="4110" w:type="dxa"/>
            <w:tcBorders>
              <w:top w:val="nil"/>
              <w:left w:val="nil"/>
              <w:bottom w:val="single" w:color="auto" w:sz="4" w:space="0"/>
              <w:right w:val="single" w:color="auto" w:sz="4" w:space="0"/>
            </w:tcBorders>
            <w:vAlign w:val="center"/>
          </w:tcPr>
          <w:p w14:paraId="089850DD">
            <w:pPr>
              <w:widowControl/>
              <w:jc w:val="left"/>
              <w:rPr>
                <w:rFonts w:hint="eastAsia" w:ascii="等线" w:hAnsi="等线" w:eastAsia="等线" w:cs="宋体"/>
                <w:kern w:val="0"/>
                <w:sz w:val="22"/>
              </w:rPr>
            </w:pPr>
            <w:r>
              <w:rPr>
                <w:rFonts w:ascii="等线" w:hAnsi="等线" w:eastAsia="等线" w:cs="宋体"/>
                <w:kern w:val="0"/>
                <w:sz w:val="22"/>
              </w:rPr>
              <w:t>支持药品采购计划的制定、采购订单及明细的管理，覆盖药品采购全流程数据记录。</w:t>
            </w:r>
          </w:p>
        </w:tc>
        <w:tc>
          <w:tcPr>
            <w:tcW w:w="851" w:type="dxa"/>
            <w:vMerge w:val="restart"/>
            <w:tcBorders>
              <w:top w:val="nil"/>
              <w:left w:val="single" w:color="auto" w:sz="4" w:space="0"/>
              <w:bottom w:val="single" w:color="auto" w:sz="4" w:space="0"/>
              <w:right w:val="single" w:color="auto" w:sz="4" w:space="0"/>
            </w:tcBorders>
            <w:noWrap/>
            <w:vAlign w:val="center"/>
          </w:tcPr>
          <w:p w14:paraId="6C7689A2">
            <w:pPr>
              <w:widowControl/>
              <w:jc w:val="center"/>
              <w:rPr>
                <w:rFonts w:hint="eastAsia" w:ascii="等线" w:hAnsi="等线" w:eastAsia="等线" w:cs="宋体"/>
                <w:kern w:val="0"/>
                <w:sz w:val="22"/>
              </w:rPr>
            </w:pPr>
            <w:r>
              <w:rPr>
                <w:rFonts w:ascii="等线" w:hAnsi="等线" w:eastAsia="等线" w:cs="宋体"/>
                <w:kern w:val="0"/>
                <w:sz w:val="22"/>
              </w:rPr>
              <w:t>1套</w:t>
            </w:r>
          </w:p>
        </w:tc>
      </w:tr>
      <w:tr w14:paraId="459A2FBD">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843A563">
            <w:pPr>
              <w:widowControl/>
              <w:jc w:val="center"/>
              <w:rPr>
                <w:rFonts w:hint="eastAsia" w:ascii="等线" w:hAnsi="等线" w:eastAsia="等线" w:cs="宋体"/>
                <w:kern w:val="0"/>
                <w:sz w:val="22"/>
              </w:rPr>
            </w:pPr>
            <w:r>
              <w:rPr>
                <w:rFonts w:ascii="等线" w:hAnsi="等线" w:eastAsia="等线" w:cs="宋体"/>
                <w:kern w:val="0"/>
                <w:sz w:val="22"/>
              </w:rPr>
              <w:t>26</w:t>
            </w:r>
          </w:p>
        </w:tc>
        <w:tc>
          <w:tcPr>
            <w:tcW w:w="1162" w:type="dxa"/>
            <w:tcBorders>
              <w:top w:val="nil"/>
              <w:left w:val="nil"/>
              <w:bottom w:val="single" w:color="auto" w:sz="4" w:space="0"/>
              <w:right w:val="single" w:color="auto" w:sz="4" w:space="0"/>
            </w:tcBorders>
            <w:noWrap/>
            <w:vAlign w:val="center"/>
          </w:tcPr>
          <w:p w14:paraId="397AA899">
            <w:pPr>
              <w:widowControl/>
              <w:jc w:val="center"/>
              <w:rPr>
                <w:rFonts w:hint="eastAsia" w:ascii="等线" w:hAnsi="等线" w:eastAsia="等线" w:cs="宋体"/>
                <w:kern w:val="0"/>
                <w:sz w:val="22"/>
              </w:rPr>
            </w:pPr>
            <w:r>
              <w:rPr>
                <w:rFonts w:ascii="等线" w:hAnsi="等线" w:eastAsia="等线" w:cs="宋体"/>
                <w:kern w:val="0"/>
                <w:sz w:val="22"/>
              </w:rPr>
              <w:t>验收管理</w:t>
            </w:r>
          </w:p>
        </w:tc>
        <w:tc>
          <w:tcPr>
            <w:tcW w:w="1701" w:type="dxa"/>
            <w:tcBorders>
              <w:top w:val="nil"/>
              <w:left w:val="nil"/>
              <w:bottom w:val="single" w:color="auto" w:sz="4" w:space="0"/>
              <w:right w:val="single" w:color="auto" w:sz="4" w:space="0"/>
            </w:tcBorders>
            <w:noWrap/>
            <w:vAlign w:val="center"/>
          </w:tcPr>
          <w:p w14:paraId="4C8BA79C">
            <w:pPr>
              <w:widowControl/>
              <w:jc w:val="center"/>
              <w:rPr>
                <w:rFonts w:hint="eastAsia" w:ascii="等线" w:hAnsi="等线" w:eastAsia="等线" w:cs="宋体"/>
                <w:kern w:val="0"/>
                <w:sz w:val="22"/>
              </w:rPr>
            </w:pPr>
            <w:r>
              <w:rPr>
                <w:rFonts w:ascii="等线" w:hAnsi="等线" w:eastAsia="等线" w:cs="宋体"/>
                <w:kern w:val="0"/>
                <w:sz w:val="22"/>
              </w:rPr>
              <w:t>验收管理</w:t>
            </w:r>
          </w:p>
        </w:tc>
        <w:tc>
          <w:tcPr>
            <w:tcW w:w="4110" w:type="dxa"/>
            <w:tcBorders>
              <w:top w:val="nil"/>
              <w:left w:val="nil"/>
              <w:bottom w:val="single" w:color="auto" w:sz="4" w:space="0"/>
              <w:right w:val="single" w:color="auto" w:sz="4" w:space="0"/>
            </w:tcBorders>
            <w:vAlign w:val="center"/>
          </w:tcPr>
          <w:p w14:paraId="46D1FD03">
            <w:pPr>
              <w:widowControl/>
              <w:jc w:val="left"/>
              <w:rPr>
                <w:rFonts w:hint="eastAsia" w:ascii="等线" w:hAnsi="等线" w:eastAsia="等线" w:cs="宋体"/>
                <w:kern w:val="0"/>
                <w:sz w:val="22"/>
              </w:rPr>
            </w:pPr>
            <w:r>
              <w:rPr>
                <w:rFonts w:ascii="等线" w:hAnsi="等线" w:eastAsia="等线" w:cs="宋体"/>
                <w:kern w:val="0"/>
                <w:sz w:val="22"/>
              </w:rPr>
              <w:t>支持待验收、已验收及退货药品的列表管理与验收明细记录，规范药品验收流程。</w:t>
            </w:r>
          </w:p>
        </w:tc>
        <w:tc>
          <w:tcPr>
            <w:tcW w:w="851" w:type="dxa"/>
            <w:vMerge w:val="continue"/>
            <w:tcBorders>
              <w:top w:val="nil"/>
              <w:left w:val="single" w:color="auto" w:sz="4" w:space="0"/>
              <w:bottom w:val="single" w:color="auto" w:sz="4" w:space="0"/>
              <w:right w:val="single" w:color="auto" w:sz="4" w:space="0"/>
            </w:tcBorders>
            <w:vAlign w:val="center"/>
          </w:tcPr>
          <w:p w14:paraId="44BDB10D">
            <w:pPr>
              <w:widowControl/>
              <w:jc w:val="left"/>
              <w:rPr>
                <w:rFonts w:hint="eastAsia" w:ascii="等线" w:hAnsi="等线" w:eastAsia="等线" w:cs="宋体"/>
                <w:kern w:val="0"/>
                <w:sz w:val="22"/>
              </w:rPr>
            </w:pPr>
          </w:p>
        </w:tc>
      </w:tr>
      <w:tr w14:paraId="589FDA0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5A77C8EE">
            <w:pPr>
              <w:widowControl/>
              <w:jc w:val="center"/>
              <w:rPr>
                <w:rFonts w:hint="eastAsia" w:ascii="等线" w:hAnsi="等线" w:eastAsia="等线" w:cs="宋体"/>
                <w:kern w:val="0"/>
                <w:sz w:val="22"/>
              </w:rPr>
            </w:pPr>
            <w:r>
              <w:rPr>
                <w:rFonts w:ascii="等线" w:hAnsi="等线" w:eastAsia="等线" w:cs="宋体"/>
                <w:kern w:val="0"/>
                <w:sz w:val="22"/>
              </w:rPr>
              <w:t>27</w:t>
            </w:r>
          </w:p>
        </w:tc>
        <w:tc>
          <w:tcPr>
            <w:tcW w:w="1162" w:type="dxa"/>
            <w:vMerge w:val="restart"/>
            <w:tcBorders>
              <w:top w:val="nil"/>
              <w:left w:val="single" w:color="auto" w:sz="4" w:space="0"/>
              <w:bottom w:val="single" w:color="auto" w:sz="4" w:space="0"/>
              <w:right w:val="single" w:color="auto" w:sz="4" w:space="0"/>
            </w:tcBorders>
            <w:noWrap/>
            <w:vAlign w:val="center"/>
          </w:tcPr>
          <w:p w14:paraId="2E9ACC76">
            <w:pPr>
              <w:widowControl/>
              <w:jc w:val="center"/>
              <w:rPr>
                <w:rFonts w:hint="eastAsia" w:ascii="等线" w:hAnsi="等线" w:eastAsia="等线" w:cs="宋体"/>
                <w:kern w:val="0"/>
                <w:sz w:val="22"/>
              </w:rPr>
            </w:pPr>
            <w:r>
              <w:rPr>
                <w:rFonts w:ascii="等线" w:hAnsi="等线" w:eastAsia="等线" w:cs="宋体"/>
                <w:kern w:val="0"/>
                <w:sz w:val="22"/>
              </w:rPr>
              <w:t>出入库管理</w:t>
            </w:r>
          </w:p>
        </w:tc>
        <w:tc>
          <w:tcPr>
            <w:tcW w:w="1701" w:type="dxa"/>
            <w:tcBorders>
              <w:top w:val="nil"/>
              <w:left w:val="nil"/>
              <w:bottom w:val="single" w:color="auto" w:sz="4" w:space="0"/>
              <w:right w:val="single" w:color="auto" w:sz="4" w:space="0"/>
            </w:tcBorders>
            <w:noWrap/>
            <w:vAlign w:val="center"/>
          </w:tcPr>
          <w:p w14:paraId="29647FFE">
            <w:pPr>
              <w:widowControl/>
              <w:jc w:val="center"/>
              <w:rPr>
                <w:rFonts w:hint="eastAsia" w:ascii="等线" w:hAnsi="等线" w:eastAsia="等线" w:cs="宋体"/>
                <w:kern w:val="0"/>
                <w:sz w:val="22"/>
              </w:rPr>
            </w:pPr>
            <w:r>
              <w:rPr>
                <w:rFonts w:ascii="等线" w:hAnsi="等线" w:eastAsia="等线" w:cs="宋体"/>
                <w:kern w:val="0"/>
                <w:sz w:val="22"/>
              </w:rPr>
              <w:t>入库管理</w:t>
            </w:r>
          </w:p>
        </w:tc>
        <w:tc>
          <w:tcPr>
            <w:tcW w:w="4110" w:type="dxa"/>
            <w:tcBorders>
              <w:top w:val="nil"/>
              <w:left w:val="nil"/>
              <w:bottom w:val="single" w:color="auto" w:sz="4" w:space="0"/>
              <w:right w:val="single" w:color="auto" w:sz="4" w:space="0"/>
            </w:tcBorders>
            <w:vAlign w:val="center"/>
          </w:tcPr>
          <w:p w14:paraId="064B4C35">
            <w:pPr>
              <w:widowControl/>
              <w:jc w:val="left"/>
              <w:rPr>
                <w:rFonts w:hint="eastAsia" w:ascii="等线" w:hAnsi="等线" w:eastAsia="等线" w:cs="宋体"/>
                <w:kern w:val="0"/>
                <w:sz w:val="22"/>
              </w:rPr>
            </w:pPr>
            <w:r>
              <w:rPr>
                <w:rFonts w:ascii="等线" w:hAnsi="等线" w:eastAsia="等线" w:cs="宋体"/>
                <w:kern w:val="0"/>
                <w:sz w:val="22"/>
              </w:rPr>
              <w:t>支持药品入库操作及入库列表、明细的记录，实现入库信息的可追溯管理。</w:t>
            </w:r>
          </w:p>
        </w:tc>
        <w:tc>
          <w:tcPr>
            <w:tcW w:w="851" w:type="dxa"/>
            <w:vMerge w:val="continue"/>
            <w:tcBorders>
              <w:top w:val="nil"/>
              <w:left w:val="single" w:color="auto" w:sz="4" w:space="0"/>
              <w:bottom w:val="single" w:color="auto" w:sz="4" w:space="0"/>
              <w:right w:val="single" w:color="auto" w:sz="4" w:space="0"/>
            </w:tcBorders>
            <w:vAlign w:val="center"/>
          </w:tcPr>
          <w:p w14:paraId="11F6ABF7">
            <w:pPr>
              <w:widowControl/>
              <w:jc w:val="left"/>
              <w:rPr>
                <w:rFonts w:hint="eastAsia" w:ascii="等线" w:hAnsi="等线" w:eastAsia="等线" w:cs="宋体"/>
                <w:kern w:val="0"/>
                <w:sz w:val="22"/>
              </w:rPr>
            </w:pPr>
          </w:p>
        </w:tc>
      </w:tr>
      <w:tr w14:paraId="6DBF1BF7">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559F4971">
            <w:pPr>
              <w:widowControl/>
              <w:jc w:val="center"/>
              <w:rPr>
                <w:rFonts w:hint="eastAsia" w:ascii="等线" w:hAnsi="等线" w:eastAsia="等线" w:cs="宋体"/>
                <w:kern w:val="0"/>
                <w:sz w:val="22"/>
              </w:rPr>
            </w:pPr>
            <w:r>
              <w:rPr>
                <w:rFonts w:ascii="等线" w:hAnsi="等线" w:eastAsia="等线" w:cs="宋体"/>
                <w:kern w:val="0"/>
                <w:sz w:val="22"/>
              </w:rPr>
              <w:t>28</w:t>
            </w:r>
          </w:p>
        </w:tc>
        <w:tc>
          <w:tcPr>
            <w:tcW w:w="1162" w:type="dxa"/>
            <w:vMerge w:val="continue"/>
            <w:tcBorders>
              <w:top w:val="nil"/>
              <w:left w:val="single" w:color="auto" w:sz="4" w:space="0"/>
              <w:bottom w:val="single" w:color="auto" w:sz="4" w:space="0"/>
              <w:right w:val="single" w:color="auto" w:sz="4" w:space="0"/>
            </w:tcBorders>
            <w:vAlign w:val="center"/>
          </w:tcPr>
          <w:p w14:paraId="7C1C84FB">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037CC712">
            <w:pPr>
              <w:widowControl/>
              <w:jc w:val="center"/>
              <w:rPr>
                <w:rFonts w:hint="eastAsia" w:ascii="等线" w:hAnsi="等线" w:eastAsia="等线" w:cs="宋体"/>
                <w:kern w:val="0"/>
                <w:sz w:val="22"/>
              </w:rPr>
            </w:pPr>
            <w:r>
              <w:rPr>
                <w:rFonts w:ascii="等线" w:hAnsi="等线" w:eastAsia="等线" w:cs="宋体"/>
                <w:kern w:val="0"/>
                <w:sz w:val="22"/>
              </w:rPr>
              <w:t>出库管理</w:t>
            </w:r>
          </w:p>
        </w:tc>
        <w:tc>
          <w:tcPr>
            <w:tcW w:w="4110" w:type="dxa"/>
            <w:tcBorders>
              <w:top w:val="nil"/>
              <w:left w:val="nil"/>
              <w:bottom w:val="single" w:color="auto" w:sz="4" w:space="0"/>
              <w:right w:val="single" w:color="auto" w:sz="4" w:space="0"/>
            </w:tcBorders>
            <w:vAlign w:val="center"/>
          </w:tcPr>
          <w:p w14:paraId="4B7318A7">
            <w:pPr>
              <w:widowControl/>
              <w:jc w:val="left"/>
              <w:rPr>
                <w:rFonts w:hint="eastAsia" w:ascii="等线" w:hAnsi="等线" w:eastAsia="等线" w:cs="宋体"/>
                <w:kern w:val="0"/>
                <w:sz w:val="22"/>
              </w:rPr>
            </w:pPr>
            <w:r>
              <w:rPr>
                <w:rFonts w:ascii="等线" w:hAnsi="等线" w:eastAsia="等线" w:cs="宋体"/>
                <w:kern w:val="0"/>
                <w:sz w:val="22"/>
              </w:rPr>
              <w:t>支持处方出库、异常药品出库、退货出库等多种出库类型的操作与数据记录。</w:t>
            </w:r>
          </w:p>
        </w:tc>
        <w:tc>
          <w:tcPr>
            <w:tcW w:w="851" w:type="dxa"/>
            <w:vMerge w:val="continue"/>
            <w:tcBorders>
              <w:top w:val="nil"/>
              <w:left w:val="single" w:color="auto" w:sz="4" w:space="0"/>
              <w:bottom w:val="single" w:color="auto" w:sz="4" w:space="0"/>
              <w:right w:val="single" w:color="auto" w:sz="4" w:space="0"/>
            </w:tcBorders>
            <w:vAlign w:val="center"/>
          </w:tcPr>
          <w:p w14:paraId="74DF946F">
            <w:pPr>
              <w:widowControl/>
              <w:jc w:val="left"/>
              <w:rPr>
                <w:rFonts w:hint="eastAsia" w:ascii="等线" w:hAnsi="等线" w:eastAsia="等线" w:cs="宋体"/>
                <w:kern w:val="0"/>
                <w:sz w:val="22"/>
              </w:rPr>
            </w:pPr>
          </w:p>
        </w:tc>
      </w:tr>
      <w:tr w14:paraId="0BFAC586">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2F1CC2E8">
            <w:pPr>
              <w:widowControl/>
              <w:jc w:val="center"/>
              <w:rPr>
                <w:rFonts w:hint="eastAsia" w:ascii="等线" w:hAnsi="等线" w:eastAsia="等线" w:cs="宋体"/>
                <w:kern w:val="0"/>
                <w:sz w:val="22"/>
              </w:rPr>
            </w:pPr>
            <w:r>
              <w:rPr>
                <w:rFonts w:ascii="等线" w:hAnsi="等线" w:eastAsia="等线" w:cs="宋体"/>
                <w:kern w:val="0"/>
                <w:sz w:val="22"/>
              </w:rPr>
              <w:t>29</w:t>
            </w:r>
          </w:p>
        </w:tc>
        <w:tc>
          <w:tcPr>
            <w:tcW w:w="1162" w:type="dxa"/>
            <w:vMerge w:val="restart"/>
            <w:tcBorders>
              <w:top w:val="nil"/>
              <w:left w:val="single" w:color="auto" w:sz="4" w:space="0"/>
              <w:bottom w:val="single" w:color="auto" w:sz="4" w:space="0"/>
              <w:right w:val="single" w:color="auto" w:sz="4" w:space="0"/>
            </w:tcBorders>
            <w:noWrap/>
            <w:vAlign w:val="center"/>
          </w:tcPr>
          <w:p w14:paraId="7FF8149D">
            <w:pPr>
              <w:widowControl/>
              <w:jc w:val="center"/>
              <w:rPr>
                <w:rFonts w:hint="eastAsia" w:ascii="等线" w:hAnsi="等线" w:eastAsia="等线" w:cs="宋体"/>
                <w:kern w:val="0"/>
                <w:sz w:val="22"/>
              </w:rPr>
            </w:pPr>
            <w:r>
              <w:rPr>
                <w:rFonts w:ascii="等线" w:hAnsi="等线" w:eastAsia="等线" w:cs="宋体"/>
                <w:kern w:val="0"/>
                <w:sz w:val="22"/>
              </w:rPr>
              <w:t>库存管理</w:t>
            </w:r>
          </w:p>
        </w:tc>
        <w:tc>
          <w:tcPr>
            <w:tcW w:w="1701" w:type="dxa"/>
            <w:tcBorders>
              <w:top w:val="nil"/>
              <w:left w:val="nil"/>
              <w:bottom w:val="single" w:color="auto" w:sz="4" w:space="0"/>
              <w:right w:val="single" w:color="auto" w:sz="4" w:space="0"/>
            </w:tcBorders>
            <w:noWrap/>
            <w:vAlign w:val="center"/>
          </w:tcPr>
          <w:p w14:paraId="69DACD53">
            <w:pPr>
              <w:widowControl/>
              <w:jc w:val="center"/>
              <w:rPr>
                <w:rFonts w:hint="eastAsia" w:ascii="等线" w:hAnsi="等线" w:eastAsia="等线" w:cs="宋体"/>
                <w:kern w:val="0"/>
                <w:sz w:val="22"/>
              </w:rPr>
            </w:pPr>
            <w:r>
              <w:rPr>
                <w:rFonts w:ascii="等线" w:hAnsi="等线" w:eastAsia="等线" w:cs="宋体"/>
                <w:kern w:val="0"/>
                <w:sz w:val="22"/>
              </w:rPr>
              <w:t>调拨管理</w:t>
            </w:r>
          </w:p>
        </w:tc>
        <w:tc>
          <w:tcPr>
            <w:tcW w:w="4110" w:type="dxa"/>
            <w:tcBorders>
              <w:top w:val="nil"/>
              <w:left w:val="nil"/>
              <w:bottom w:val="single" w:color="auto" w:sz="4" w:space="0"/>
              <w:right w:val="single" w:color="auto" w:sz="4" w:space="0"/>
            </w:tcBorders>
            <w:vAlign w:val="center"/>
          </w:tcPr>
          <w:p w14:paraId="0C68D644">
            <w:pPr>
              <w:widowControl/>
              <w:jc w:val="left"/>
              <w:rPr>
                <w:rFonts w:hint="eastAsia" w:ascii="等线" w:hAnsi="等线" w:eastAsia="等线" w:cs="宋体"/>
                <w:kern w:val="0"/>
                <w:sz w:val="22"/>
              </w:rPr>
            </w:pPr>
            <w:r>
              <w:rPr>
                <w:rFonts w:ascii="等线" w:hAnsi="等线" w:eastAsia="等线" w:cs="宋体"/>
                <w:kern w:val="0"/>
                <w:sz w:val="22"/>
              </w:rPr>
              <w:t>支持药库与药柜之间的药品调拨操作及调拨明细记录，实现调拨流程的规范化管控。</w:t>
            </w:r>
          </w:p>
        </w:tc>
        <w:tc>
          <w:tcPr>
            <w:tcW w:w="851" w:type="dxa"/>
            <w:vMerge w:val="continue"/>
            <w:tcBorders>
              <w:top w:val="nil"/>
              <w:left w:val="single" w:color="auto" w:sz="4" w:space="0"/>
              <w:bottom w:val="single" w:color="auto" w:sz="4" w:space="0"/>
              <w:right w:val="single" w:color="auto" w:sz="4" w:space="0"/>
            </w:tcBorders>
            <w:vAlign w:val="center"/>
          </w:tcPr>
          <w:p w14:paraId="3D65320A">
            <w:pPr>
              <w:widowControl/>
              <w:jc w:val="left"/>
              <w:rPr>
                <w:rFonts w:hint="eastAsia" w:ascii="等线" w:hAnsi="等线" w:eastAsia="等线" w:cs="宋体"/>
                <w:kern w:val="0"/>
                <w:sz w:val="22"/>
              </w:rPr>
            </w:pPr>
          </w:p>
        </w:tc>
      </w:tr>
      <w:tr w14:paraId="3377A3CB">
        <w:tblPrEx>
          <w:tblCellMar>
            <w:top w:w="0" w:type="dxa"/>
            <w:left w:w="108" w:type="dxa"/>
            <w:bottom w:w="0" w:type="dxa"/>
            <w:right w:w="108" w:type="dxa"/>
          </w:tblCellMar>
        </w:tblPrEx>
        <w:trPr>
          <w:trHeight w:val="1380" w:hRule="atLeast"/>
        </w:trPr>
        <w:tc>
          <w:tcPr>
            <w:tcW w:w="960" w:type="dxa"/>
            <w:tcBorders>
              <w:top w:val="nil"/>
              <w:left w:val="single" w:color="auto" w:sz="4" w:space="0"/>
              <w:bottom w:val="single" w:color="auto" w:sz="4" w:space="0"/>
              <w:right w:val="single" w:color="auto" w:sz="4" w:space="0"/>
            </w:tcBorders>
            <w:noWrap/>
            <w:vAlign w:val="center"/>
          </w:tcPr>
          <w:p w14:paraId="650D022C">
            <w:pPr>
              <w:widowControl/>
              <w:jc w:val="center"/>
              <w:rPr>
                <w:rFonts w:hint="eastAsia" w:ascii="等线" w:hAnsi="等线" w:eastAsia="等线" w:cs="宋体"/>
                <w:kern w:val="0"/>
                <w:sz w:val="22"/>
              </w:rPr>
            </w:pPr>
            <w:r>
              <w:rPr>
                <w:rFonts w:ascii="等线" w:hAnsi="等线" w:eastAsia="等线" w:cs="宋体"/>
                <w:kern w:val="0"/>
                <w:sz w:val="22"/>
              </w:rPr>
              <w:t>30</w:t>
            </w:r>
          </w:p>
        </w:tc>
        <w:tc>
          <w:tcPr>
            <w:tcW w:w="1162" w:type="dxa"/>
            <w:vMerge w:val="continue"/>
            <w:tcBorders>
              <w:top w:val="nil"/>
              <w:left w:val="single" w:color="auto" w:sz="4" w:space="0"/>
              <w:bottom w:val="single" w:color="auto" w:sz="4" w:space="0"/>
              <w:right w:val="single" w:color="auto" w:sz="4" w:space="0"/>
            </w:tcBorders>
            <w:vAlign w:val="center"/>
          </w:tcPr>
          <w:p w14:paraId="38ACC3E6">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721F1A24">
            <w:pPr>
              <w:widowControl/>
              <w:jc w:val="center"/>
              <w:rPr>
                <w:rFonts w:hint="eastAsia" w:ascii="等线" w:hAnsi="等线" w:eastAsia="等线" w:cs="宋体"/>
                <w:kern w:val="0"/>
                <w:sz w:val="22"/>
              </w:rPr>
            </w:pPr>
            <w:r>
              <w:rPr>
                <w:rFonts w:ascii="等线" w:hAnsi="等线" w:eastAsia="等线" w:cs="宋体"/>
                <w:kern w:val="0"/>
                <w:sz w:val="22"/>
              </w:rPr>
              <w:t>★实时库存</w:t>
            </w:r>
          </w:p>
        </w:tc>
        <w:tc>
          <w:tcPr>
            <w:tcW w:w="4110" w:type="dxa"/>
            <w:tcBorders>
              <w:top w:val="nil"/>
              <w:left w:val="nil"/>
              <w:bottom w:val="single" w:color="auto" w:sz="4" w:space="0"/>
              <w:right w:val="single" w:color="auto" w:sz="4" w:space="0"/>
            </w:tcBorders>
            <w:vAlign w:val="center"/>
          </w:tcPr>
          <w:p w14:paraId="39CAF386">
            <w:pPr>
              <w:widowControl/>
              <w:jc w:val="left"/>
              <w:rPr>
                <w:rFonts w:hint="eastAsia" w:ascii="等线" w:hAnsi="等线" w:eastAsia="等线" w:cs="宋体"/>
                <w:kern w:val="0"/>
                <w:sz w:val="22"/>
              </w:rPr>
            </w:pPr>
            <w:r>
              <w:rPr>
                <w:rFonts w:ascii="等线" w:hAnsi="等线" w:eastAsia="等线" w:cs="宋体"/>
                <w:kern w:val="0"/>
                <w:sz w:val="22"/>
              </w:rPr>
              <w:t>提供多维度库存查询与统计功能，支持按仓库、药品名称、简称、分类、批号及是否省级集采等条件筛选，实时展示药品批号、库存数量、计量单位等关键信息，并自动汇总统计品种数、批次数、总数量及总金额。系统支持数据导出、满足精细化库存管理需求。</w:t>
            </w:r>
          </w:p>
        </w:tc>
        <w:tc>
          <w:tcPr>
            <w:tcW w:w="851" w:type="dxa"/>
            <w:vMerge w:val="continue"/>
            <w:tcBorders>
              <w:top w:val="nil"/>
              <w:left w:val="single" w:color="auto" w:sz="4" w:space="0"/>
              <w:bottom w:val="single" w:color="auto" w:sz="4" w:space="0"/>
              <w:right w:val="single" w:color="auto" w:sz="4" w:space="0"/>
            </w:tcBorders>
            <w:vAlign w:val="center"/>
          </w:tcPr>
          <w:p w14:paraId="4EB7B564">
            <w:pPr>
              <w:widowControl/>
              <w:jc w:val="left"/>
              <w:rPr>
                <w:rFonts w:hint="eastAsia" w:ascii="等线" w:hAnsi="等线" w:eastAsia="等线" w:cs="宋体"/>
                <w:kern w:val="0"/>
                <w:sz w:val="22"/>
              </w:rPr>
            </w:pPr>
          </w:p>
        </w:tc>
      </w:tr>
      <w:tr w14:paraId="10C5D219">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1DD050B3">
            <w:pPr>
              <w:widowControl/>
              <w:jc w:val="center"/>
              <w:rPr>
                <w:rFonts w:hint="eastAsia" w:ascii="等线" w:hAnsi="等线" w:eastAsia="等线" w:cs="宋体"/>
                <w:kern w:val="0"/>
                <w:sz w:val="22"/>
              </w:rPr>
            </w:pPr>
            <w:r>
              <w:rPr>
                <w:rFonts w:ascii="等线" w:hAnsi="等线" w:eastAsia="等线" w:cs="宋体"/>
                <w:kern w:val="0"/>
                <w:sz w:val="22"/>
              </w:rPr>
              <w:t>31</w:t>
            </w:r>
          </w:p>
        </w:tc>
        <w:tc>
          <w:tcPr>
            <w:tcW w:w="1162" w:type="dxa"/>
            <w:vMerge w:val="continue"/>
            <w:tcBorders>
              <w:top w:val="nil"/>
              <w:left w:val="single" w:color="auto" w:sz="4" w:space="0"/>
              <w:bottom w:val="single" w:color="auto" w:sz="4" w:space="0"/>
              <w:right w:val="single" w:color="auto" w:sz="4" w:space="0"/>
            </w:tcBorders>
            <w:vAlign w:val="center"/>
          </w:tcPr>
          <w:p w14:paraId="7DD274FC">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634E5745">
            <w:pPr>
              <w:widowControl/>
              <w:jc w:val="center"/>
              <w:rPr>
                <w:rFonts w:hint="eastAsia" w:ascii="等线" w:hAnsi="等线" w:eastAsia="等线" w:cs="宋体"/>
                <w:kern w:val="0"/>
                <w:sz w:val="22"/>
              </w:rPr>
            </w:pPr>
            <w:r>
              <w:rPr>
                <w:rFonts w:ascii="等线" w:hAnsi="等线" w:eastAsia="等线" w:cs="宋体"/>
                <w:kern w:val="0"/>
                <w:sz w:val="22"/>
              </w:rPr>
              <w:t>库存预警</w:t>
            </w:r>
          </w:p>
        </w:tc>
        <w:tc>
          <w:tcPr>
            <w:tcW w:w="4110" w:type="dxa"/>
            <w:tcBorders>
              <w:top w:val="nil"/>
              <w:left w:val="nil"/>
              <w:bottom w:val="single" w:color="auto" w:sz="4" w:space="0"/>
              <w:right w:val="single" w:color="auto" w:sz="4" w:space="0"/>
            </w:tcBorders>
            <w:vAlign w:val="center"/>
          </w:tcPr>
          <w:p w14:paraId="57ED0C6E">
            <w:pPr>
              <w:widowControl/>
              <w:jc w:val="left"/>
              <w:rPr>
                <w:rFonts w:hint="eastAsia" w:ascii="等线" w:hAnsi="等线" w:eastAsia="等线" w:cs="宋体"/>
                <w:kern w:val="0"/>
                <w:sz w:val="22"/>
              </w:rPr>
            </w:pPr>
            <w:r>
              <w:rPr>
                <w:rFonts w:ascii="等线" w:hAnsi="等线" w:eastAsia="等线" w:cs="宋体"/>
                <w:kern w:val="0"/>
                <w:sz w:val="22"/>
              </w:rPr>
              <w:t>支持设置库存预警阈值，当药品库存达到预警值时标识提醒，维持合理库存水平。</w:t>
            </w:r>
          </w:p>
        </w:tc>
        <w:tc>
          <w:tcPr>
            <w:tcW w:w="851" w:type="dxa"/>
            <w:vMerge w:val="continue"/>
            <w:tcBorders>
              <w:top w:val="nil"/>
              <w:left w:val="single" w:color="auto" w:sz="4" w:space="0"/>
              <w:bottom w:val="single" w:color="auto" w:sz="4" w:space="0"/>
              <w:right w:val="single" w:color="auto" w:sz="4" w:space="0"/>
            </w:tcBorders>
            <w:vAlign w:val="center"/>
          </w:tcPr>
          <w:p w14:paraId="4002C357">
            <w:pPr>
              <w:widowControl/>
              <w:jc w:val="left"/>
              <w:rPr>
                <w:rFonts w:hint="eastAsia" w:ascii="等线" w:hAnsi="等线" w:eastAsia="等线" w:cs="宋体"/>
                <w:kern w:val="0"/>
                <w:sz w:val="22"/>
              </w:rPr>
            </w:pPr>
          </w:p>
        </w:tc>
      </w:tr>
      <w:tr w14:paraId="6C97D8F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06B49042">
            <w:pPr>
              <w:widowControl/>
              <w:jc w:val="center"/>
              <w:rPr>
                <w:rFonts w:hint="eastAsia" w:ascii="等线" w:hAnsi="等线" w:eastAsia="等线" w:cs="宋体"/>
                <w:kern w:val="0"/>
                <w:sz w:val="22"/>
              </w:rPr>
            </w:pPr>
            <w:r>
              <w:rPr>
                <w:rFonts w:ascii="等线" w:hAnsi="等线" w:eastAsia="等线" w:cs="宋体"/>
                <w:kern w:val="0"/>
                <w:sz w:val="22"/>
              </w:rPr>
              <w:t>32</w:t>
            </w:r>
          </w:p>
        </w:tc>
        <w:tc>
          <w:tcPr>
            <w:tcW w:w="1162" w:type="dxa"/>
            <w:vMerge w:val="continue"/>
            <w:tcBorders>
              <w:top w:val="nil"/>
              <w:left w:val="single" w:color="auto" w:sz="4" w:space="0"/>
              <w:bottom w:val="single" w:color="auto" w:sz="4" w:space="0"/>
              <w:right w:val="single" w:color="auto" w:sz="4" w:space="0"/>
            </w:tcBorders>
            <w:vAlign w:val="center"/>
          </w:tcPr>
          <w:p w14:paraId="7F051858">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689A7B51">
            <w:pPr>
              <w:widowControl/>
              <w:jc w:val="center"/>
              <w:rPr>
                <w:rFonts w:hint="eastAsia" w:ascii="等线" w:hAnsi="等线" w:eastAsia="等线" w:cs="宋体"/>
                <w:kern w:val="0"/>
                <w:sz w:val="22"/>
              </w:rPr>
            </w:pPr>
            <w:r>
              <w:rPr>
                <w:rFonts w:ascii="等线" w:hAnsi="等线" w:eastAsia="等线" w:cs="宋体"/>
                <w:kern w:val="0"/>
                <w:sz w:val="22"/>
              </w:rPr>
              <w:t>★效期管理</w:t>
            </w:r>
          </w:p>
        </w:tc>
        <w:tc>
          <w:tcPr>
            <w:tcW w:w="4110" w:type="dxa"/>
            <w:tcBorders>
              <w:top w:val="nil"/>
              <w:left w:val="nil"/>
              <w:bottom w:val="single" w:color="auto" w:sz="4" w:space="0"/>
              <w:right w:val="single" w:color="auto" w:sz="4" w:space="0"/>
            </w:tcBorders>
            <w:vAlign w:val="center"/>
          </w:tcPr>
          <w:p w14:paraId="32820C73">
            <w:pPr>
              <w:widowControl/>
              <w:jc w:val="left"/>
              <w:rPr>
                <w:rFonts w:hint="eastAsia" w:ascii="等线" w:hAnsi="等线" w:eastAsia="等线" w:cs="宋体"/>
                <w:kern w:val="0"/>
                <w:sz w:val="22"/>
              </w:rPr>
            </w:pPr>
            <w:r>
              <w:rPr>
                <w:rFonts w:ascii="等线" w:hAnsi="等线" w:eastAsia="等线" w:cs="宋体"/>
                <w:kern w:val="0"/>
                <w:sz w:val="22"/>
              </w:rPr>
              <w:t>支持药品有效期的跟踪与管理，及时标识临近过期的药品。</w:t>
            </w:r>
          </w:p>
        </w:tc>
        <w:tc>
          <w:tcPr>
            <w:tcW w:w="851" w:type="dxa"/>
            <w:vMerge w:val="continue"/>
            <w:tcBorders>
              <w:top w:val="nil"/>
              <w:left w:val="single" w:color="auto" w:sz="4" w:space="0"/>
              <w:bottom w:val="single" w:color="auto" w:sz="4" w:space="0"/>
              <w:right w:val="single" w:color="auto" w:sz="4" w:space="0"/>
            </w:tcBorders>
            <w:vAlign w:val="center"/>
          </w:tcPr>
          <w:p w14:paraId="2159DE2E">
            <w:pPr>
              <w:widowControl/>
              <w:jc w:val="left"/>
              <w:rPr>
                <w:rFonts w:hint="eastAsia" w:ascii="等线" w:hAnsi="等线" w:eastAsia="等线" w:cs="宋体"/>
                <w:kern w:val="0"/>
                <w:sz w:val="22"/>
              </w:rPr>
            </w:pPr>
          </w:p>
        </w:tc>
      </w:tr>
      <w:tr w14:paraId="45BC663B">
        <w:tblPrEx>
          <w:tblCellMar>
            <w:top w:w="0" w:type="dxa"/>
            <w:left w:w="108" w:type="dxa"/>
            <w:bottom w:w="0" w:type="dxa"/>
            <w:right w:w="108" w:type="dxa"/>
          </w:tblCellMar>
        </w:tblPrEx>
        <w:trPr>
          <w:trHeight w:val="55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2DC90B27">
            <w:pPr>
              <w:widowControl/>
              <w:jc w:val="center"/>
              <w:rPr>
                <w:rFonts w:hint="eastAsia" w:ascii="等线" w:hAnsi="等线" w:eastAsia="等线" w:cs="宋体"/>
                <w:kern w:val="0"/>
                <w:sz w:val="22"/>
              </w:rPr>
            </w:pPr>
            <w:r>
              <w:rPr>
                <w:rFonts w:ascii="等线" w:hAnsi="等线" w:eastAsia="等线" w:cs="宋体"/>
                <w:kern w:val="0"/>
                <w:sz w:val="22"/>
              </w:rPr>
              <w:t>33</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441D88E3">
            <w:pPr>
              <w:widowControl/>
              <w:jc w:val="left"/>
              <w:rPr>
                <w:rFonts w:hint="eastAsia" w:ascii="等线" w:hAnsi="等线" w:eastAsia="等线" w:cs="宋体"/>
                <w:kern w:val="0"/>
                <w:sz w:val="22"/>
              </w:rPr>
            </w:pPr>
          </w:p>
        </w:tc>
        <w:tc>
          <w:tcPr>
            <w:tcW w:w="1701" w:type="dxa"/>
            <w:tcBorders>
              <w:top w:val="single" w:color="auto" w:sz="4" w:space="0"/>
              <w:left w:val="nil"/>
              <w:bottom w:val="single" w:color="auto" w:sz="4" w:space="0"/>
              <w:right w:val="single" w:color="auto" w:sz="4" w:space="0"/>
            </w:tcBorders>
            <w:noWrap/>
            <w:vAlign w:val="center"/>
          </w:tcPr>
          <w:p w14:paraId="13F9B24B">
            <w:pPr>
              <w:widowControl/>
              <w:jc w:val="center"/>
              <w:rPr>
                <w:rFonts w:hint="eastAsia" w:ascii="等线" w:hAnsi="等线" w:eastAsia="等线" w:cs="宋体"/>
                <w:kern w:val="0"/>
                <w:sz w:val="22"/>
              </w:rPr>
            </w:pPr>
            <w:r>
              <w:rPr>
                <w:rFonts w:ascii="等线" w:hAnsi="等线" w:eastAsia="等线" w:cs="宋体"/>
                <w:kern w:val="0"/>
                <w:sz w:val="22"/>
              </w:rPr>
              <w:t>★盘点管理</w:t>
            </w:r>
          </w:p>
        </w:tc>
        <w:tc>
          <w:tcPr>
            <w:tcW w:w="4110" w:type="dxa"/>
            <w:tcBorders>
              <w:top w:val="single" w:color="auto" w:sz="4" w:space="0"/>
              <w:left w:val="nil"/>
              <w:bottom w:val="single" w:color="auto" w:sz="4" w:space="0"/>
              <w:right w:val="single" w:color="auto" w:sz="4" w:space="0"/>
            </w:tcBorders>
            <w:vAlign w:val="center"/>
          </w:tcPr>
          <w:p w14:paraId="63259A0A">
            <w:pPr>
              <w:widowControl/>
              <w:jc w:val="left"/>
              <w:rPr>
                <w:rFonts w:hint="eastAsia" w:ascii="等线" w:hAnsi="等线" w:eastAsia="等线" w:cs="宋体"/>
                <w:kern w:val="0"/>
                <w:sz w:val="22"/>
              </w:rPr>
            </w:pPr>
            <w:r>
              <w:rPr>
                <w:rFonts w:ascii="等线" w:hAnsi="等线" w:eastAsia="等线" w:cs="宋体"/>
                <w:kern w:val="0"/>
                <w:sz w:val="22"/>
              </w:rPr>
              <w:t>支持库存盘点操作及盘点列表、明细的记录，实现盘点结果的系统化管理。</w:t>
            </w:r>
          </w:p>
        </w:tc>
        <w:tc>
          <w:tcPr>
            <w:tcW w:w="851" w:type="dxa"/>
            <w:vMerge w:val="continue"/>
            <w:tcBorders>
              <w:top w:val="nil"/>
              <w:left w:val="single" w:color="auto" w:sz="4" w:space="0"/>
              <w:bottom w:val="single" w:color="auto" w:sz="4" w:space="0"/>
              <w:right w:val="single" w:color="auto" w:sz="4" w:space="0"/>
            </w:tcBorders>
            <w:vAlign w:val="center"/>
          </w:tcPr>
          <w:p w14:paraId="3E6E9901">
            <w:pPr>
              <w:widowControl/>
              <w:jc w:val="left"/>
              <w:rPr>
                <w:rFonts w:hint="eastAsia" w:ascii="等线" w:hAnsi="等线" w:eastAsia="等线" w:cs="宋体"/>
                <w:kern w:val="0"/>
                <w:sz w:val="22"/>
              </w:rPr>
            </w:pPr>
          </w:p>
        </w:tc>
      </w:tr>
      <w:tr w14:paraId="4F3CDFB5">
        <w:tblPrEx>
          <w:tblCellMar>
            <w:top w:w="0" w:type="dxa"/>
            <w:left w:w="108" w:type="dxa"/>
            <w:bottom w:w="0" w:type="dxa"/>
            <w:right w:w="108" w:type="dxa"/>
          </w:tblCellMar>
        </w:tblPrEx>
        <w:trPr>
          <w:trHeight w:val="55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7547FF64">
            <w:pPr>
              <w:widowControl/>
              <w:jc w:val="center"/>
              <w:rPr>
                <w:rFonts w:hint="eastAsia" w:ascii="等线" w:hAnsi="等线" w:eastAsia="等线" w:cs="宋体"/>
                <w:kern w:val="0"/>
                <w:sz w:val="22"/>
              </w:rPr>
            </w:pPr>
            <w:r>
              <w:rPr>
                <w:rFonts w:ascii="等线" w:hAnsi="等线" w:eastAsia="等线" w:cs="宋体"/>
                <w:kern w:val="0"/>
                <w:sz w:val="22"/>
              </w:rPr>
              <w:t>34</w:t>
            </w:r>
          </w:p>
        </w:tc>
        <w:tc>
          <w:tcPr>
            <w:tcW w:w="1162" w:type="dxa"/>
            <w:vMerge w:val="restart"/>
            <w:tcBorders>
              <w:top w:val="single" w:color="auto" w:sz="4" w:space="0"/>
              <w:left w:val="single" w:color="auto" w:sz="4" w:space="0"/>
              <w:bottom w:val="single" w:color="auto" w:sz="4" w:space="0"/>
              <w:right w:val="single" w:color="auto" w:sz="4" w:space="0"/>
            </w:tcBorders>
            <w:noWrap/>
            <w:vAlign w:val="center"/>
          </w:tcPr>
          <w:p w14:paraId="1C2EBB82">
            <w:pPr>
              <w:widowControl/>
              <w:jc w:val="center"/>
              <w:rPr>
                <w:rFonts w:hint="eastAsia" w:ascii="等线" w:hAnsi="等线" w:eastAsia="等线" w:cs="宋体"/>
                <w:kern w:val="0"/>
                <w:sz w:val="22"/>
              </w:rPr>
            </w:pPr>
            <w:r>
              <w:rPr>
                <w:rFonts w:ascii="等线" w:hAnsi="等线" w:eastAsia="等线" w:cs="宋体"/>
                <w:kern w:val="0"/>
                <w:sz w:val="22"/>
              </w:rPr>
              <w:t>GSP管理</w:t>
            </w:r>
          </w:p>
        </w:tc>
        <w:tc>
          <w:tcPr>
            <w:tcW w:w="1701" w:type="dxa"/>
            <w:tcBorders>
              <w:top w:val="single" w:color="auto" w:sz="4" w:space="0"/>
              <w:left w:val="nil"/>
              <w:bottom w:val="single" w:color="auto" w:sz="4" w:space="0"/>
              <w:right w:val="single" w:color="auto" w:sz="4" w:space="0"/>
            </w:tcBorders>
            <w:noWrap/>
            <w:vAlign w:val="center"/>
          </w:tcPr>
          <w:p w14:paraId="313B7038">
            <w:pPr>
              <w:widowControl/>
              <w:jc w:val="center"/>
              <w:rPr>
                <w:rFonts w:hint="eastAsia" w:ascii="等线" w:hAnsi="等线" w:eastAsia="等线" w:cs="宋体"/>
                <w:kern w:val="0"/>
                <w:sz w:val="22"/>
              </w:rPr>
            </w:pPr>
            <w:r>
              <w:rPr>
                <w:rFonts w:ascii="等线" w:hAnsi="等线" w:eastAsia="等线" w:cs="宋体"/>
                <w:kern w:val="0"/>
                <w:sz w:val="22"/>
              </w:rPr>
              <w:t>养护管理</w:t>
            </w:r>
          </w:p>
        </w:tc>
        <w:tc>
          <w:tcPr>
            <w:tcW w:w="4110" w:type="dxa"/>
            <w:tcBorders>
              <w:top w:val="single" w:color="auto" w:sz="4" w:space="0"/>
              <w:left w:val="nil"/>
              <w:bottom w:val="single" w:color="auto" w:sz="4" w:space="0"/>
              <w:right w:val="single" w:color="auto" w:sz="4" w:space="0"/>
            </w:tcBorders>
            <w:vAlign w:val="center"/>
          </w:tcPr>
          <w:p w14:paraId="24CA0E00">
            <w:pPr>
              <w:widowControl/>
              <w:jc w:val="left"/>
              <w:rPr>
                <w:rFonts w:hint="eastAsia" w:ascii="等线" w:hAnsi="等线" w:eastAsia="等线" w:cs="宋体"/>
                <w:kern w:val="0"/>
                <w:sz w:val="22"/>
              </w:rPr>
            </w:pPr>
            <w:r>
              <w:rPr>
                <w:rFonts w:ascii="等线" w:hAnsi="等线" w:eastAsia="等线" w:cs="宋体"/>
                <w:kern w:val="0"/>
                <w:sz w:val="22"/>
              </w:rPr>
              <w:t>支持药品养护计划制定与养护记录管理，满足 GSP 规范下的药品养护要求。</w:t>
            </w:r>
          </w:p>
        </w:tc>
        <w:tc>
          <w:tcPr>
            <w:tcW w:w="851" w:type="dxa"/>
            <w:vMerge w:val="restart"/>
            <w:tcBorders>
              <w:top w:val="nil"/>
              <w:left w:val="single" w:color="auto" w:sz="4" w:space="0"/>
              <w:bottom w:val="single" w:color="auto" w:sz="4" w:space="0"/>
              <w:right w:val="single" w:color="auto" w:sz="4" w:space="0"/>
            </w:tcBorders>
            <w:noWrap/>
            <w:vAlign w:val="center"/>
          </w:tcPr>
          <w:p w14:paraId="1E9DD1C9">
            <w:pPr>
              <w:widowControl/>
              <w:jc w:val="center"/>
              <w:rPr>
                <w:rFonts w:hint="eastAsia" w:ascii="等线" w:hAnsi="等线" w:eastAsia="等线" w:cs="宋体"/>
                <w:kern w:val="0"/>
                <w:sz w:val="22"/>
              </w:rPr>
            </w:pPr>
            <w:r>
              <w:rPr>
                <w:rFonts w:ascii="等线" w:hAnsi="等线" w:eastAsia="等线" w:cs="宋体"/>
                <w:kern w:val="0"/>
                <w:sz w:val="22"/>
              </w:rPr>
              <w:t>1套</w:t>
            </w:r>
          </w:p>
        </w:tc>
      </w:tr>
      <w:tr w14:paraId="00DD6EC1">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05172557">
            <w:pPr>
              <w:widowControl/>
              <w:jc w:val="center"/>
              <w:rPr>
                <w:rFonts w:hint="eastAsia" w:ascii="等线" w:hAnsi="等线" w:eastAsia="等线" w:cs="宋体"/>
                <w:kern w:val="0"/>
                <w:sz w:val="22"/>
              </w:rPr>
            </w:pPr>
            <w:r>
              <w:rPr>
                <w:rFonts w:ascii="等线" w:hAnsi="等线" w:eastAsia="等线" w:cs="宋体"/>
                <w:kern w:val="0"/>
                <w:sz w:val="22"/>
              </w:rPr>
              <w:t>35</w:t>
            </w:r>
          </w:p>
        </w:tc>
        <w:tc>
          <w:tcPr>
            <w:tcW w:w="1162" w:type="dxa"/>
            <w:vMerge w:val="continue"/>
            <w:tcBorders>
              <w:top w:val="nil"/>
              <w:left w:val="single" w:color="auto" w:sz="4" w:space="0"/>
              <w:bottom w:val="single" w:color="auto" w:sz="4" w:space="0"/>
              <w:right w:val="single" w:color="auto" w:sz="4" w:space="0"/>
            </w:tcBorders>
            <w:vAlign w:val="center"/>
          </w:tcPr>
          <w:p w14:paraId="2791FB69">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03688D26">
            <w:pPr>
              <w:widowControl/>
              <w:jc w:val="center"/>
              <w:rPr>
                <w:rFonts w:hint="eastAsia" w:ascii="等线" w:hAnsi="等线" w:eastAsia="等线" w:cs="宋体"/>
                <w:kern w:val="0"/>
                <w:sz w:val="22"/>
              </w:rPr>
            </w:pPr>
            <w:r>
              <w:rPr>
                <w:rFonts w:ascii="等线" w:hAnsi="等线" w:eastAsia="等线" w:cs="宋体"/>
                <w:kern w:val="0"/>
                <w:sz w:val="22"/>
              </w:rPr>
              <w:t>装斗管理</w:t>
            </w:r>
          </w:p>
        </w:tc>
        <w:tc>
          <w:tcPr>
            <w:tcW w:w="4110" w:type="dxa"/>
            <w:tcBorders>
              <w:top w:val="nil"/>
              <w:left w:val="nil"/>
              <w:bottom w:val="single" w:color="auto" w:sz="4" w:space="0"/>
              <w:right w:val="single" w:color="auto" w:sz="4" w:space="0"/>
            </w:tcBorders>
            <w:vAlign w:val="center"/>
          </w:tcPr>
          <w:p w14:paraId="46744816">
            <w:pPr>
              <w:widowControl/>
              <w:jc w:val="left"/>
              <w:rPr>
                <w:rFonts w:hint="eastAsia" w:ascii="等线" w:hAnsi="等线" w:eastAsia="等线" w:cs="宋体"/>
                <w:kern w:val="0"/>
                <w:sz w:val="22"/>
              </w:rPr>
            </w:pPr>
            <w:r>
              <w:rPr>
                <w:rFonts w:ascii="等线" w:hAnsi="等线" w:eastAsia="等线" w:cs="宋体"/>
                <w:kern w:val="0"/>
                <w:sz w:val="22"/>
              </w:rPr>
              <w:t>支持药品装斗过程的记录与装斗药品信息的管理，实现装斗操作的可追溯。</w:t>
            </w:r>
          </w:p>
        </w:tc>
        <w:tc>
          <w:tcPr>
            <w:tcW w:w="851" w:type="dxa"/>
            <w:vMerge w:val="continue"/>
            <w:tcBorders>
              <w:top w:val="nil"/>
              <w:left w:val="single" w:color="auto" w:sz="4" w:space="0"/>
              <w:bottom w:val="single" w:color="auto" w:sz="4" w:space="0"/>
              <w:right w:val="single" w:color="auto" w:sz="4" w:space="0"/>
            </w:tcBorders>
            <w:vAlign w:val="center"/>
          </w:tcPr>
          <w:p w14:paraId="0499AD8B">
            <w:pPr>
              <w:widowControl/>
              <w:jc w:val="left"/>
              <w:rPr>
                <w:rFonts w:hint="eastAsia" w:ascii="等线" w:hAnsi="等线" w:eastAsia="等线" w:cs="宋体"/>
                <w:kern w:val="0"/>
                <w:sz w:val="22"/>
              </w:rPr>
            </w:pPr>
          </w:p>
        </w:tc>
      </w:tr>
      <w:tr w14:paraId="76A354C2">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7E7A28D">
            <w:pPr>
              <w:widowControl/>
              <w:jc w:val="center"/>
              <w:rPr>
                <w:rFonts w:hint="eastAsia" w:ascii="等线" w:hAnsi="等线" w:eastAsia="等线" w:cs="宋体"/>
                <w:kern w:val="0"/>
                <w:sz w:val="22"/>
              </w:rPr>
            </w:pPr>
            <w:r>
              <w:rPr>
                <w:rFonts w:ascii="等线" w:hAnsi="等线" w:eastAsia="等线" w:cs="宋体"/>
                <w:kern w:val="0"/>
                <w:sz w:val="22"/>
              </w:rPr>
              <w:t>36</w:t>
            </w:r>
          </w:p>
        </w:tc>
        <w:tc>
          <w:tcPr>
            <w:tcW w:w="1162" w:type="dxa"/>
            <w:vMerge w:val="continue"/>
            <w:tcBorders>
              <w:top w:val="nil"/>
              <w:left w:val="single" w:color="auto" w:sz="4" w:space="0"/>
              <w:bottom w:val="single" w:color="auto" w:sz="4" w:space="0"/>
              <w:right w:val="single" w:color="auto" w:sz="4" w:space="0"/>
            </w:tcBorders>
            <w:vAlign w:val="center"/>
          </w:tcPr>
          <w:p w14:paraId="60206BD5">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5C65A652">
            <w:pPr>
              <w:widowControl/>
              <w:jc w:val="center"/>
              <w:rPr>
                <w:rFonts w:hint="eastAsia" w:ascii="等线" w:hAnsi="等线" w:eastAsia="等线" w:cs="宋体"/>
                <w:kern w:val="0"/>
                <w:sz w:val="22"/>
              </w:rPr>
            </w:pPr>
            <w:r>
              <w:rPr>
                <w:rFonts w:ascii="等线" w:hAnsi="等线" w:eastAsia="等线" w:cs="宋体"/>
                <w:kern w:val="0"/>
                <w:sz w:val="22"/>
              </w:rPr>
              <w:t>清斗管理</w:t>
            </w:r>
          </w:p>
        </w:tc>
        <w:tc>
          <w:tcPr>
            <w:tcW w:w="4110" w:type="dxa"/>
            <w:tcBorders>
              <w:top w:val="nil"/>
              <w:left w:val="nil"/>
              <w:bottom w:val="single" w:color="auto" w:sz="4" w:space="0"/>
              <w:right w:val="single" w:color="auto" w:sz="4" w:space="0"/>
            </w:tcBorders>
            <w:vAlign w:val="center"/>
          </w:tcPr>
          <w:p w14:paraId="32CB3CCE">
            <w:pPr>
              <w:widowControl/>
              <w:jc w:val="left"/>
              <w:rPr>
                <w:rFonts w:hint="eastAsia" w:ascii="等线" w:hAnsi="等线" w:eastAsia="等线" w:cs="宋体"/>
                <w:kern w:val="0"/>
                <w:sz w:val="22"/>
              </w:rPr>
            </w:pPr>
            <w:r>
              <w:rPr>
                <w:rFonts w:ascii="等线" w:hAnsi="等线" w:eastAsia="等线" w:cs="宋体"/>
                <w:kern w:val="0"/>
                <w:sz w:val="22"/>
              </w:rPr>
              <w:t>支持药品清斗过程的记录与清斗原因的登记，规范药品清斗操作流程。</w:t>
            </w:r>
          </w:p>
        </w:tc>
        <w:tc>
          <w:tcPr>
            <w:tcW w:w="851" w:type="dxa"/>
            <w:vMerge w:val="continue"/>
            <w:tcBorders>
              <w:top w:val="nil"/>
              <w:left w:val="single" w:color="auto" w:sz="4" w:space="0"/>
              <w:bottom w:val="single" w:color="auto" w:sz="4" w:space="0"/>
              <w:right w:val="single" w:color="auto" w:sz="4" w:space="0"/>
            </w:tcBorders>
            <w:vAlign w:val="center"/>
          </w:tcPr>
          <w:p w14:paraId="38F0438A">
            <w:pPr>
              <w:widowControl/>
              <w:jc w:val="left"/>
              <w:rPr>
                <w:rFonts w:hint="eastAsia" w:ascii="等线" w:hAnsi="等线" w:eastAsia="等线" w:cs="宋体"/>
                <w:kern w:val="0"/>
                <w:sz w:val="22"/>
              </w:rPr>
            </w:pPr>
          </w:p>
        </w:tc>
      </w:tr>
      <w:tr w14:paraId="0B2B97AF">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3F1E5852">
            <w:pPr>
              <w:widowControl/>
              <w:jc w:val="center"/>
              <w:rPr>
                <w:rFonts w:hint="eastAsia" w:ascii="等线" w:hAnsi="等线" w:eastAsia="等线" w:cs="宋体"/>
                <w:kern w:val="0"/>
                <w:sz w:val="22"/>
              </w:rPr>
            </w:pPr>
            <w:r>
              <w:rPr>
                <w:rFonts w:ascii="等线" w:hAnsi="等线" w:eastAsia="等线" w:cs="宋体"/>
                <w:kern w:val="0"/>
                <w:sz w:val="22"/>
              </w:rPr>
              <w:t>37</w:t>
            </w:r>
          </w:p>
        </w:tc>
        <w:tc>
          <w:tcPr>
            <w:tcW w:w="1162" w:type="dxa"/>
            <w:vMerge w:val="restart"/>
            <w:tcBorders>
              <w:top w:val="nil"/>
              <w:left w:val="single" w:color="auto" w:sz="4" w:space="0"/>
              <w:bottom w:val="single" w:color="auto" w:sz="4" w:space="0"/>
              <w:right w:val="single" w:color="auto" w:sz="4" w:space="0"/>
            </w:tcBorders>
            <w:noWrap/>
            <w:vAlign w:val="center"/>
          </w:tcPr>
          <w:p w14:paraId="642B36B4">
            <w:pPr>
              <w:widowControl/>
              <w:jc w:val="center"/>
              <w:rPr>
                <w:rFonts w:hint="eastAsia" w:ascii="等线" w:hAnsi="等线" w:eastAsia="等线" w:cs="宋体"/>
                <w:kern w:val="0"/>
                <w:sz w:val="22"/>
              </w:rPr>
            </w:pPr>
            <w:r>
              <w:rPr>
                <w:rFonts w:ascii="等线" w:hAnsi="等线" w:eastAsia="等线" w:cs="宋体"/>
                <w:kern w:val="0"/>
                <w:sz w:val="22"/>
              </w:rPr>
              <w:t>财务对账</w:t>
            </w:r>
          </w:p>
        </w:tc>
        <w:tc>
          <w:tcPr>
            <w:tcW w:w="1701" w:type="dxa"/>
            <w:tcBorders>
              <w:top w:val="nil"/>
              <w:left w:val="nil"/>
              <w:bottom w:val="single" w:color="auto" w:sz="4" w:space="0"/>
              <w:right w:val="single" w:color="auto" w:sz="4" w:space="0"/>
            </w:tcBorders>
            <w:noWrap/>
            <w:vAlign w:val="center"/>
          </w:tcPr>
          <w:p w14:paraId="3D5268AC">
            <w:pPr>
              <w:widowControl/>
              <w:jc w:val="center"/>
              <w:rPr>
                <w:rFonts w:hint="eastAsia" w:ascii="等线" w:hAnsi="等线" w:eastAsia="等线" w:cs="宋体"/>
                <w:kern w:val="0"/>
                <w:sz w:val="22"/>
              </w:rPr>
            </w:pPr>
            <w:r>
              <w:rPr>
                <w:rFonts w:ascii="等线" w:hAnsi="等线" w:eastAsia="等线" w:cs="宋体"/>
                <w:kern w:val="0"/>
                <w:sz w:val="22"/>
              </w:rPr>
              <w:t>★供应商对账</w:t>
            </w:r>
          </w:p>
        </w:tc>
        <w:tc>
          <w:tcPr>
            <w:tcW w:w="4110" w:type="dxa"/>
            <w:tcBorders>
              <w:top w:val="nil"/>
              <w:left w:val="nil"/>
              <w:bottom w:val="single" w:color="auto" w:sz="4" w:space="0"/>
              <w:right w:val="single" w:color="auto" w:sz="4" w:space="0"/>
            </w:tcBorders>
            <w:vAlign w:val="center"/>
          </w:tcPr>
          <w:p w14:paraId="0048D063">
            <w:pPr>
              <w:widowControl/>
              <w:jc w:val="left"/>
              <w:rPr>
                <w:rFonts w:hint="eastAsia" w:ascii="等线" w:hAnsi="等线" w:eastAsia="等线" w:cs="宋体"/>
                <w:kern w:val="0"/>
                <w:sz w:val="22"/>
              </w:rPr>
            </w:pPr>
            <w:r>
              <w:rPr>
                <w:rFonts w:ascii="等线" w:hAnsi="等线" w:eastAsia="等线" w:cs="宋体"/>
                <w:kern w:val="0"/>
                <w:sz w:val="22"/>
              </w:rPr>
              <w:t>支持与供应商的账款核对及结算操作，记录结算相关明细数据。</w:t>
            </w:r>
          </w:p>
        </w:tc>
        <w:tc>
          <w:tcPr>
            <w:tcW w:w="851" w:type="dxa"/>
            <w:vMerge w:val="restart"/>
            <w:tcBorders>
              <w:top w:val="nil"/>
              <w:left w:val="single" w:color="auto" w:sz="4" w:space="0"/>
              <w:bottom w:val="single" w:color="auto" w:sz="4" w:space="0"/>
              <w:right w:val="single" w:color="auto" w:sz="4" w:space="0"/>
            </w:tcBorders>
            <w:noWrap/>
            <w:vAlign w:val="center"/>
          </w:tcPr>
          <w:p w14:paraId="57959816">
            <w:pPr>
              <w:widowControl/>
              <w:jc w:val="center"/>
              <w:rPr>
                <w:rFonts w:hint="eastAsia" w:ascii="等线" w:hAnsi="等线" w:eastAsia="等线" w:cs="宋体"/>
                <w:kern w:val="0"/>
                <w:sz w:val="22"/>
              </w:rPr>
            </w:pPr>
            <w:r>
              <w:rPr>
                <w:rFonts w:ascii="等线" w:hAnsi="等线" w:eastAsia="等线" w:cs="宋体"/>
                <w:kern w:val="0"/>
                <w:sz w:val="22"/>
              </w:rPr>
              <w:t>1套</w:t>
            </w:r>
          </w:p>
        </w:tc>
      </w:tr>
      <w:tr w14:paraId="6648D270">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DCC0908">
            <w:pPr>
              <w:widowControl/>
              <w:jc w:val="center"/>
              <w:rPr>
                <w:rFonts w:hint="eastAsia" w:ascii="等线" w:hAnsi="等线" w:eastAsia="等线" w:cs="宋体"/>
                <w:kern w:val="0"/>
                <w:sz w:val="22"/>
              </w:rPr>
            </w:pPr>
            <w:r>
              <w:rPr>
                <w:rFonts w:ascii="等线" w:hAnsi="等线" w:eastAsia="等线" w:cs="宋体"/>
                <w:kern w:val="0"/>
                <w:sz w:val="22"/>
              </w:rPr>
              <w:t>38</w:t>
            </w:r>
          </w:p>
        </w:tc>
        <w:tc>
          <w:tcPr>
            <w:tcW w:w="1162" w:type="dxa"/>
            <w:vMerge w:val="continue"/>
            <w:tcBorders>
              <w:top w:val="nil"/>
              <w:left w:val="single" w:color="auto" w:sz="4" w:space="0"/>
              <w:bottom w:val="single" w:color="auto" w:sz="4" w:space="0"/>
              <w:right w:val="single" w:color="auto" w:sz="4" w:space="0"/>
            </w:tcBorders>
            <w:vAlign w:val="center"/>
          </w:tcPr>
          <w:p w14:paraId="5F571B13">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0B2B14DE">
            <w:pPr>
              <w:widowControl/>
              <w:jc w:val="center"/>
              <w:rPr>
                <w:rFonts w:hint="eastAsia" w:ascii="等线" w:hAnsi="等线" w:eastAsia="等线" w:cs="宋体"/>
                <w:kern w:val="0"/>
                <w:sz w:val="22"/>
              </w:rPr>
            </w:pPr>
            <w:r>
              <w:rPr>
                <w:rFonts w:ascii="等线" w:hAnsi="等线" w:eastAsia="等线" w:cs="宋体"/>
                <w:kern w:val="0"/>
                <w:sz w:val="22"/>
              </w:rPr>
              <w:t>★医院对账结算</w:t>
            </w:r>
          </w:p>
        </w:tc>
        <w:tc>
          <w:tcPr>
            <w:tcW w:w="4110" w:type="dxa"/>
            <w:tcBorders>
              <w:top w:val="nil"/>
              <w:left w:val="nil"/>
              <w:bottom w:val="single" w:color="auto" w:sz="4" w:space="0"/>
              <w:right w:val="single" w:color="auto" w:sz="4" w:space="0"/>
            </w:tcBorders>
            <w:vAlign w:val="center"/>
          </w:tcPr>
          <w:p w14:paraId="1D4F8F04">
            <w:pPr>
              <w:widowControl/>
              <w:jc w:val="left"/>
              <w:rPr>
                <w:rFonts w:hint="eastAsia" w:ascii="等线" w:hAnsi="等线" w:eastAsia="等线" w:cs="宋体"/>
                <w:kern w:val="0"/>
                <w:sz w:val="22"/>
              </w:rPr>
            </w:pPr>
            <w:r>
              <w:rPr>
                <w:rFonts w:ascii="等线" w:hAnsi="等线" w:eastAsia="等线" w:cs="宋体"/>
                <w:kern w:val="0"/>
                <w:sz w:val="22"/>
              </w:rPr>
              <w:t>支持与合作医院的账款结算流程管理，实现结算明细的系统化记录与查询。</w:t>
            </w:r>
          </w:p>
        </w:tc>
        <w:tc>
          <w:tcPr>
            <w:tcW w:w="851" w:type="dxa"/>
            <w:vMerge w:val="continue"/>
            <w:tcBorders>
              <w:top w:val="nil"/>
              <w:left w:val="single" w:color="auto" w:sz="4" w:space="0"/>
              <w:bottom w:val="single" w:color="auto" w:sz="4" w:space="0"/>
              <w:right w:val="single" w:color="auto" w:sz="4" w:space="0"/>
            </w:tcBorders>
            <w:vAlign w:val="center"/>
          </w:tcPr>
          <w:p w14:paraId="4A3902BD">
            <w:pPr>
              <w:widowControl/>
              <w:jc w:val="left"/>
              <w:rPr>
                <w:rFonts w:hint="eastAsia" w:ascii="等线" w:hAnsi="等线" w:eastAsia="等线" w:cs="宋体"/>
                <w:kern w:val="0"/>
                <w:sz w:val="22"/>
              </w:rPr>
            </w:pPr>
          </w:p>
        </w:tc>
      </w:tr>
      <w:tr w14:paraId="456425BD">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621C6AD6">
            <w:pPr>
              <w:widowControl/>
              <w:jc w:val="center"/>
              <w:rPr>
                <w:rFonts w:hint="eastAsia" w:ascii="等线" w:hAnsi="等线" w:eastAsia="等线" w:cs="宋体"/>
                <w:kern w:val="0"/>
                <w:sz w:val="22"/>
              </w:rPr>
            </w:pPr>
            <w:r>
              <w:rPr>
                <w:rFonts w:ascii="等线" w:hAnsi="等线" w:eastAsia="等线" w:cs="宋体"/>
                <w:kern w:val="0"/>
                <w:sz w:val="22"/>
              </w:rPr>
              <w:t>39</w:t>
            </w:r>
          </w:p>
        </w:tc>
        <w:tc>
          <w:tcPr>
            <w:tcW w:w="1162" w:type="dxa"/>
            <w:vMerge w:val="restart"/>
            <w:tcBorders>
              <w:top w:val="nil"/>
              <w:left w:val="single" w:color="auto" w:sz="4" w:space="0"/>
              <w:bottom w:val="single" w:color="auto" w:sz="4" w:space="0"/>
              <w:right w:val="single" w:color="auto" w:sz="4" w:space="0"/>
            </w:tcBorders>
            <w:noWrap/>
            <w:vAlign w:val="center"/>
          </w:tcPr>
          <w:p w14:paraId="69B6F131">
            <w:pPr>
              <w:widowControl/>
              <w:jc w:val="center"/>
              <w:rPr>
                <w:rFonts w:hint="eastAsia" w:ascii="等线" w:hAnsi="等线" w:eastAsia="等线" w:cs="宋体"/>
                <w:kern w:val="0"/>
                <w:sz w:val="22"/>
              </w:rPr>
            </w:pPr>
            <w:r>
              <w:rPr>
                <w:rFonts w:ascii="等线" w:hAnsi="等线" w:eastAsia="等线" w:cs="宋体"/>
                <w:kern w:val="0"/>
                <w:sz w:val="22"/>
              </w:rPr>
              <w:t>报表统计</w:t>
            </w:r>
          </w:p>
        </w:tc>
        <w:tc>
          <w:tcPr>
            <w:tcW w:w="1701" w:type="dxa"/>
            <w:tcBorders>
              <w:top w:val="nil"/>
              <w:left w:val="nil"/>
              <w:bottom w:val="single" w:color="auto" w:sz="4" w:space="0"/>
              <w:right w:val="single" w:color="auto" w:sz="4" w:space="0"/>
            </w:tcBorders>
            <w:noWrap/>
            <w:vAlign w:val="center"/>
          </w:tcPr>
          <w:p w14:paraId="34731906">
            <w:pPr>
              <w:widowControl/>
              <w:jc w:val="center"/>
              <w:rPr>
                <w:rFonts w:hint="eastAsia" w:ascii="等线" w:hAnsi="等线" w:eastAsia="等线" w:cs="宋体"/>
                <w:kern w:val="0"/>
                <w:sz w:val="22"/>
              </w:rPr>
            </w:pPr>
            <w:r>
              <w:rPr>
                <w:rFonts w:ascii="等线" w:hAnsi="等线" w:eastAsia="等线" w:cs="宋体"/>
                <w:kern w:val="0"/>
                <w:sz w:val="22"/>
              </w:rPr>
              <w:t>处方日销售统计</w:t>
            </w:r>
          </w:p>
        </w:tc>
        <w:tc>
          <w:tcPr>
            <w:tcW w:w="4110" w:type="dxa"/>
            <w:tcBorders>
              <w:top w:val="nil"/>
              <w:left w:val="nil"/>
              <w:bottom w:val="single" w:color="auto" w:sz="4" w:space="0"/>
              <w:right w:val="single" w:color="auto" w:sz="4" w:space="0"/>
            </w:tcBorders>
            <w:vAlign w:val="center"/>
          </w:tcPr>
          <w:p w14:paraId="19B997AF">
            <w:pPr>
              <w:widowControl/>
              <w:jc w:val="left"/>
              <w:rPr>
                <w:rFonts w:hint="eastAsia" w:ascii="等线" w:hAnsi="等线" w:eastAsia="等线" w:cs="宋体"/>
                <w:kern w:val="0"/>
                <w:sz w:val="22"/>
              </w:rPr>
            </w:pPr>
            <w:r>
              <w:rPr>
                <w:rFonts w:ascii="等线" w:hAnsi="等线" w:eastAsia="等线" w:cs="宋体"/>
                <w:kern w:val="0"/>
                <w:sz w:val="22"/>
              </w:rPr>
              <w:t>支持每日处方销售数量、金额等核心数据的统计与报表生成。</w:t>
            </w:r>
          </w:p>
        </w:tc>
        <w:tc>
          <w:tcPr>
            <w:tcW w:w="851" w:type="dxa"/>
            <w:vMerge w:val="restart"/>
            <w:tcBorders>
              <w:top w:val="nil"/>
              <w:left w:val="single" w:color="auto" w:sz="4" w:space="0"/>
              <w:bottom w:val="single" w:color="auto" w:sz="4" w:space="0"/>
              <w:right w:val="single" w:color="auto" w:sz="4" w:space="0"/>
            </w:tcBorders>
            <w:noWrap/>
            <w:vAlign w:val="center"/>
          </w:tcPr>
          <w:p w14:paraId="5E239022">
            <w:pPr>
              <w:widowControl/>
              <w:jc w:val="center"/>
              <w:rPr>
                <w:rFonts w:hint="eastAsia" w:ascii="等线" w:hAnsi="等线" w:eastAsia="等线" w:cs="宋体"/>
                <w:kern w:val="0"/>
                <w:sz w:val="22"/>
              </w:rPr>
            </w:pPr>
            <w:r>
              <w:rPr>
                <w:rFonts w:ascii="等线" w:hAnsi="等线" w:eastAsia="等线" w:cs="宋体"/>
                <w:kern w:val="0"/>
                <w:sz w:val="22"/>
              </w:rPr>
              <w:t>1套</w:t>
            </w:r>
          </w:p>
        </w:tc>
      </w:tr>
      <w:tr w14:paraId="3DFE5AFA">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76449E22">
            <w:pPr>
              <w:widowControl/>
              <w:jc w:val="center"/>
              <w:rPr>
                <w:rFonts w:hint="eastAsia" w:ascii="等线" w:hAnsi="等线" w:eastAsia="等线" w:cs="宋体"/>
                <w:kern w:val="0"/>
                <w:sz w:val="22"/>
              </w:rPr>
            </w:pPr>
            <w:r>
              <w:rPr>
                <w:rFonts w:ascii="等线" w:hAnsi="等线" w:eastAsia="等线" w:cs="宋体"/>
                <w:kern w:val="0"/>
                <w:sz w:val="22"/>
              </w:rPr>
              <w:t>40</w:t>
            </w:r>
          </w:p>
        </w:tc>
        <w:tc>
          <w:tcPr>
            <w:tcW w:w="1162" w:type="dxa"/>
            <w:vMerge w:val="continue"/>
            <w:tcBorders>
              <w:top w:val="nil"/>
              <w:left w:val="single" w:color="auto" w:sz="4" w:space="0"/>
              <w:bottom w:val="single" w:color="auto" w:sz="4" w:space="0"/>
              <w:right w:val="single" w:color="auto" w:sz="4" w:space="0"/>
            </w:tcBorders>
            <w:vAlign w:val="center"/>
          </w:tcPr>
          <w:p w14:paraId="240AC91C">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3FF42D43">
            <w:pPr>
              <w:widowControl/>
              <w:jc w:val="center"/>
              <w:rPr>
                <w:rFonts w:hint="eastAsia" w:ascii="等线" w:hAnsi="等线" w:eastAsia="等线" w:cs="宋体"/>
                <w:kern w:val="0"/>
                <w:sz w:val="22"/>
              </w:rPr>
            </w:pPr>
            <w:r>
              <w:rPr>
                <w:rFonts w:ascii="等线" w:hAnsi="等线" w:eastAsia="等线" w:cs="宋体"/>
                <w:kern w:val="0"/>
                <w:sz w:val="22"/>
              </w:rPr>
              <w:t>月销售统计</w:t>
            </w:r>
          </w:p>
        </w:tc>
        <w:tc>
          <w:tcPr>
            <w:tcW w:w="4110" w:type="dxa"/>
            <w:tcBorders>
              <w:top w:val="nil"/>
              <w:left w:val="nil"/>
              <w:bottom w:val="single" w:color="auto" w:sz="4" w:space="0"/>
              <w:right w:val="single" w:color="auto" w:sz="4" w:space="0"/>
            </w:tcBorders>
            <w:vAlign w:val="center"/>
          </w:tcPr>
          <w:p w14:paraId="73F1EAC9">
            <w:pPr>
              <w:widowControl/>
              <w:jc w:val="left"/>
              <w:rPr>
                <w:rFonts w:hint="eastAsia" w:ascii="等线" w:hAnsi="等线" w:eastAsia="等线" w:cs="宋体"/>
                <w:kern w:val="0"/>
                <w:sz w:val="22"/>
              </w:rPr>
            </w:pPr>
            <w:r>
              <w:rPr>
                <w:rFonts w:ascii="等线" w:hAnsi="等线" w:eastAsia="等线" w:cs="宋体"/>
                <w:kern w:val="0"/>
                <w:sz w:val="22"/>
              </w:rPr>
              <w:t>支持每月销售总量、各类药品销售占比等数据的统计分析与可视化呈现。</w:t>
            </w:r>
          </w:p>
        </w:tc>
        <w:tc>
          <w:tcPr>
            <w:tcW w:w="851" w:type="dxa"/>
            <w:vMerge w:val="continue"/>
            <w:tcBorders>
              <w:top w:val="nil"/>
              <w:left w:val="single" w:color="auto" w:sz="4" w:space="0"/>
              <w:bottom w:val="single" w:color="auto" w:sz="4" w:space="0"/>
              <w:right w:val="single" w:color="auto" w:sz="4" w:space="0"/>
            </w:tcBorders>
            <w:vAlign w:val="center"/>
          </w:tcPr>
          <w:p w14:paraId="0D458AAB">
            <w:pPr>
              <w:widowControl/>
              <w:jc w:val="left"/>
              <w:rPr>
                <w:rFonts w:hint="eastAsia" w:ascii="等线" w:hAnsi="等线" w:eastAsia="等线" w:cs="宋体"/>
                <w:kern w:val="0"/>
                <w:sz w:val="22"/>
              </w:rPr>
            </w:pPr>
          </w:p>
        </w:tc>
      </w:tr>
      <w:tr w14:paraId="1FEC6975">
        <w:tblPrEx>
          <w:tblCellMar>
            <w:top w:w="0" w:type="dxa"/>
            <w:left w:w="108" w:type="dxa"/>
            <w:bottom w:w="0" w:type="dxa"/>
            <w:right w:w="108" w:type="dxa"/>
          </w:tblCellMar>
        </w:tblPrEx>
        <w:trPr>
          <w:trHeight w:val="276" w:hRule="atLeast"/>
        </w:trPr>
        <w:tc>
          <w:tcPr>
            <w:tcW w:w="960" w:type="dxa"/>
            <w:tcBorders>
              <w:top w:val="nil"/>
              <w:left w:val="single" w:color="auto" w:sz="4" w:space="0"/>
              <w:bottom w:val="single" w:color="auto" w:sz="4" w:space="0"/>
              <w:right w:val="single" w:color="auto" w:sz="4" w:space="0"/>
            </w:tcBorders>
            <w:noWrap/>
            <w:vAlign w:val="center"/>
          </w:tcPr>
          <w:p w14:paraId="2E054689">
            <w:pPr>
              <w:widowControl/>
              <w:jc w:val="center"/>
              <w:rPr>
                <w:rFonts w:hint="eastAsia" w:ascii="等线" w:hAnsi="等线" w:eastAsia="等线" w:cs="宋体"/>
                <w:kern w:val="0"/>
                <w:sz w:val="22"/>
              </w:rPr>
            </w:pPr>
            <w:r>
              <w:rPr>
                <w:rFonts w:ascii="等线" w:hAnsi="等线" w:eastAsia="等线" w:cs="宋体"/>
                <w:kern w:val="0"/>
                <w:sz w:val="22"/>
              </w:rPr>
              <w:t>41</w:t>
            </w:r>
          </w:p>
        </w:tc>
        <w:tc>
          <w:tcPr>
            <w:tcW w:w="1162" w:type="dxa"/>
            <w:vMerge w:val="continue"/>
            <w:tcBorders>
              <w:top w:val="nil"/>
              <w:left w:val="single" w:color="auto" w:sz="4" w:space="0"/>
              <w:bottom w:val="single" w:color="auto" w:sz="4" w:space="0"/>
              <w:right w:val="single" w:color="auto" w:sz="4" w:space="0"/>
            </w:tcBorders>
            <w:vAlign w:val="center"/>
          </w:tcPr>
          <w:p w14:paraId="0B7EE6C1">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483A08A8">
            <w:pPr>
              <w:widowControl/>
              <w:jc w:val="center"/>
              <w:rPr>
                <w:rFonts w:hint="eastAsia" w:ascii="等线" w:hAnsi="等线" w:eastAsia="等线" w:cs="宋体"/>
                <w:kern w:val="0"/>
                <w:sz w:val="22"/>
              </w:rPr>
            </w:pPr>
            <w:r>
              <w:rPr>
                <w:rFonts w:ascii="等线" w:hAnsi="等线" w:eastAsia="等线" w:cs="宋体"/>
                <w:kern w:val="0"/>
                <w:sz w:val="22"/>
              </w:rPr>
              <w:t>医院出入库统计</w:t>
            </w:r>
          </w:p>
        </w:tc>
        <w:tc>
          <w:tcPr>
            <w:tcW w:w="4110" w:type="dxa"/>
            <w:tcBorders>
              <w:top w:val="nil"/>
              <w:left w:val="nil"/>
              <w:bottom w:val="single" w:color="auto" w:sz="4" w:space="0"/>
              <w:right w:val="single" w:color="auto" w:sz="4" w:space="0"/>
            </w:tcBorders>
            <w:vAlign w:val="center"/>
          </w:tcPr>
          <w:p w14:paraId="0AC6CA27">
            <w:pPr>
              <w:widowControl/>
              <w:jc w:val="left"/>
              <w:rPr>
                <w:rFonts w:hint="eastAsia" w:ascii="等线" w:hAnsi="等线" w:eastAsia="等线" w:cs="宋体"/>
                <w:kern w:val="0"/>
                <w:sz w:val="22"/>
              </w:rPr>
            </w:pPr>
            <w:r>
              <w:rPr>
                <w:rFonts w:ascii="等线" w:hAnsi="等线" w:eastAsia="等线" w:cs="宋体"/>
                <w:kern w:val="0"/>
                <w:sz w:val="22"/>
              </w:rPr>
              <w:t>支持医院药品出入库数据的统计与明细查询。</w:t>
            </w:r>
          </w:p>
        </w:tc>
        <w:tc>
          <w:tcPr>
            <w:tcW w:w="851" w:type="dxa"/>
            <w:vMerge w:val="continue"/>
            <w:tcBorders>
              <w:top w:val="nil"/>
              <w:left w:val="single" w:color="auto" w:sz="4" w:space="0"/>
              <w:bottom w:val="single" w:color="auto" w:sz="4" w:space="0"/>
              <w:right w:val="single" w:color="auto" w:sz="4" w:space="0"/>
            </w:tcBorders>
            <w:vAlign w:val="center"/>
          </w:tcPr>
          <w:p w14:paraId="52715AC4">
            <w:pPr>
              <w:widowControl/>
              <w:jc w:val="left"/>
              <w:rPr>
                <w:rFonts w:hint="eastAsia" w:ascii="等线" w:hAnsi="等线" w:eastAsia="等线" w:cs="宋体"/>
                <w:kern w:val="0"/>
                <w:sz w:val="22"/>
              </w:rPr>
            </w:pPr>
          </w:p>
        </w:tc>
      </w:tr>
      <w:tr w14:paraId="54BAF13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8CEF83B">
            <w:pPr>
              <w:widowControl/>
              <w:jc w:val="center"/>
              <w:rPr>
                <w:rFonts w:hint="eastAsia" w:ascii="等线" w:hAnsi="等线" w:eastAsia="等线" w:cs="宋体"/>
                <w:kern w:val="0"/>
                <w:sz w:val="22"/>
              </w:rPr>
            </w:pPr>
            <w:r>
              <w:rPr>
                <w:rFonts w:ascii="等线" w:hAnsi="等线" w:eastAsia="等线" w:cs="宋体"/>
                <w:kern w:val="0"/>
                <w:sz w:val="22"/>
              </w:rPr>
              <w:t>42</w:t>
            </w:r>
          </w:p>
        </w:tc>
        <w:tc>
          <w:tcPr>
            <w:tcW w:w="1162" w:type="dxa"/>
            <w:vMerge w:val="restart"/>
            <w:tcBorders>
              <w:top w:val="nil"/>
              <w:left w:val="single" w:color="auto" w:sz="4" w:space="0"/>
              <w:bottom w:val="single" w:color="auto" w:sz="4" w:space="0"/>
              <w:right w:val="single" w:color="auto" w:sz="4" w:space="0"/>
            </w:tcBorders>
            <w:noWrap/>
            <w:vAlign w:val="center"/>
          </w:tcPr>
          <w:p w14:paraId="1F7929B4">
            <w:pPr>
              <w:widowControl/>
              <w:jc w:val="center"/>
              <w:rPr>
                <w:rFonts w:hint="eastAsia" w:ascii="等线" w:hAnsi="等线" w:eastAsia="等线" w:cs="宋体"/>
                <w:kern w:val="0"/>
                <w:sz w:val="22"/>
              </w:rPr>
            </w:pPr>
            <w:r>
              <w:rPr>
                <w:rFonts w:ascii="等线" w:hAnsi="等线" w:eastAsia="等线" w:cs="宋体"/>
                <w:kern w:val="0"/>
                <w:sz w:val="22"/>
              </w:rPr>
              <w:t>数据大屏</w:t>
            </w:r>
          </w:p>
        </w:tc>
        <w:tc>
          <w:tcPr>
            <w:tcW w:w="1701" w:type="dxa"/>
            <w:tcBorders>
              <w:top w:val="nil"/>
              <w:left w:val="nil"/>
              <w:bottom w:val="single" w:color="auto" w:sz="4" w:space="0"/>
              <w:right w:val="single" w:color="auto" w:sz="4" w:space="0"/>
            </w:tcBorders>
            <w:noWrap/>
            <w:vAlign w:val="center"/>
          </w:tcPr>
          <w:p w14:paraId="4E142B3B">
            <w:pPr>
              <w:widowControl/>
              <w:jc w:val="center"/>
              <w:rPr>
                <w:rFonts w:hint="eastAsia" w:ascii="等线" w:hAnsi="等线" w:eastAsia="等线" w:cs="宋体"/>
                <w:kern w:val="0"/>
                <w:sz w:val="22"/>
              </w:rPr>
            </w:pPr>
            <w:r>
              <w:rPr>
                <w:rFonts w:ascii="等线" w:hAnsi="等线" w:eastAsia="等线" w:cs="宋体"/>
                <w:kern w:val="0"/>
                <w:sz w:val="22"/>
              </w:rPr>
              <w:t>处方数据大屏</w:t>
            </w:r>
          </w:p>
        </w:tc>
        <w:tc>
          <w:tcPr>
            <w:tcW w:w="4110" w:type="dxa"/>
            <w:tcBorders>
              <w:top w:val="nil"/>
              <w:left w:val="nil"/>
              <w:bottom w:val="single" w:color="auto" w:sz="4" w:space="0"/>
              <w:right w:val="single" w:color="auto" w:sz="4" w:space="0"/>
            </w:tcBorders>
            <w:vAlign w:val="center"/>
          </w:tcPr>
          <w:p w14:paraId="0953F9D4">
            <w:pPr>
              <w:widowControl/>
              <w:jc w:val="left"/>
              <w:rPr>
                <w:rFonts w:hint="eastAsia" w:ascii="等线" w:hAnsi="等线" w:eastAsia="等线" w:cs="宋体"/>
                <w:kern w:val="0"/>
                <w:sz w:val="22"/>
              </w:rPr>
            </w:pPr>
            <w:r>
              <w:rPr>
                <w:rFonts w:ascii="等线" w:hAnsi="等线" w:eastAsia="等线" w:cs="宋体"/>
                <w:kern w:val="0"/>
                <w:sz w:val="22"/>
              </w:rPr>
              <w:t>支持处方数量趋势、处方金额分布等相关数据的实时分析与可视化展示。</w:t>
            </w:r>
          </w:p>
        </w:tc>
        <w:tc>
          <w:tcPr>
            <w:tcW w:w="851" w:type="dxa"/>
            <w:vMerge w:val="restart"/>
            <w:tcBorders>
              <w:top w:val="nil"/>
              <w:left w:val="single" w:color="auto" w:sz="4" w:space="0"/>
              <w:bottom w:val="single" w:color="auto" w:sz="4" w:space="0"/>
              <w:right w:val="single" w:color="auto" w:sz="4" w:space="0"/>
            </w:tcBorders>
            <w:noWrap/>
            <w:vAlign w:val="center"/>
          </w:tcPr>
          <w:p w14:paraId="707ACB11">
            <w:pPr>
              <w:widowControl/>
              <w:jc w:val="center"/>
              <w:rPr>
                <w:rFonts w:hint="eastAsia" w:ascii="等线" w:hAnsi="等线" w:eastAsia="等线" w:cs="宋体"/>
                <w:kern w:val="0"/>
                <w:sz w:val="22"/>
              </w:rPr>
            </w:pPr>
            <w:r>
              <w:rPr>
                <w:rFonts w:ascii="等线" w:hAnsi="等线" w:eastAsia="等线" w:cs="宋体"/>
                <w:kern w:val="0"/>
                <w:sz w:val="22"/>
              </w:rPr>
              <w:t>1套</w:t>
            </w:r>
          </w:p>
        </w:tc>
      </w:tr>
      <w:tr w14:paraId="2A751E9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91E4BDB">
            <w:pPr>
              <w:widowControl/>
              <w:jc w:val="center"/>
              <w:rPr>
                <w:rFonts w:hint="eastAsia" w:ascii="等线" w:hAnsi="等线" w:eastAsia="等线" w:cs="宋体"/>
                <w:kern w:val="0"/>
                <w:sz w:val="22"/>
              </w:rPr>
            </w:pPr>
            <w:r>
              <w:rPr>
                <w:rFonts w:ascii="等线" w:hAnsi="等线" w:eastAsia="等线" w:cs="宋体"/>
                <w:kern w:val="0"/>
                <w:sz w:val="22"/>
              </w:rPr>
              <w:t>43</w:t>
            </w:r>
          </w:p>
        </w:tc>
        <w:tc>
          <w:tcPr>
            <w:tcW w:w="1162" w:type="dxa"/>
            <w:vMerge w:val="continue"/>
            <w:tcBorders>
              <w:top w:val="nil"/>
              <w:left w:val="single" w:color="auto" w:sz="4" w:space="0"/>
              <w:bottom w:val="single" w:color="auto" w:sz="4" w:space="0"/>
              <w:right w:val="single" w:color="auto" w:sz="4" w:space="0"/>
            </w:tcBorders>
            <w:vAlign w:val="center"/>
          </w:tcPr>
          <w:p w14:paraId="5B00E3B5">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4A7A1452">
            <w:pPr>
              <w:widowControl/>
              <w:jc w:val="center"/>
              <w:rPr>
                <w:rFonts w:hint="eastAsia" w:ascii="等线" w:hAnsi="等线" w:eastAsia="等线" w:cs="宋体"/>
                <w:kern w:val="0"/>
                <w:sz w:val="22"/>
              </w:rPr>
            </w:pPr>
            <w:r>
              <w:rPr>
                <w:rFonts w:ascii="等线" w:hAnsi="等线" w:eastAsia="等线" w:cs="宋体"/>
                <w:kern w:val="0"/>
                <w:sz w:val="22"/>
              </w:rPr>
              <w:t>医疗机构数据大屏</w:t>
            </w:r>
          </w:p>
        </w:tc>
        <w:tc>
          <w:tcPr>
            <w:tcW w:w="4110" w:type="dxa"/>
            <w:tcBorders>
              <w:top w:val="nil"/>
              <w:left w:val="nil"/>
              <w:bottom w:val="single" w:color="auto" w:sz="4" w:space="0"/>
              <w:right w:val="single" w:color="auto" w:sz="4" w:space="0"/>
            </w:tcBorders>
            <w:vAlign w:val="center"/>
          </w:tcPr>
          <w:p w14:paraId="0DE97DA0">
            <w:pPr>
              <w:widowControl/>
              <w:jc w:val="left"/>
              <w:rPr>
                <w:rFonts w:hint="eastAsia" w:ascii="等线" w:hAnsi="等线" w:eastAsia="等线" w:cs="宋体"/>
                <w:kern w:val="0"/>
                <w:sz w:val="22"/>
              </w:rPr>
            </w:pPr>
            <w:r>
              <w:rPr>
                <w:rFonts w:ascii="等线" w:hAnsi="等线" w:eastAsia="等线" w:cs="宋体"/>
                <w:kern w:val="0"/>
                <w:sz w:val="22"/>
              </w:rPr>
              <w:t>支持不同医疗机构处方量对比等数据的动态监测与直观呈现。</w:t>
            </w:r>
          </w:p>
        </w:tc>
        <w:tc>
          <w:tcPr>
            <w:tcW w:w="851" w:type="dxa"/>
            <w:vMerge w:val="continue"/>
            <w:tcBorders>
              <w:top w:val="nil"/>
              <w:left w:val="single" w:color="auto" w:sz="4" w:space="0"/>
              <w:bottom w:val="single" w:color="auto" w:sz="4" w:space="0"/>
              <w:right w:val="single" w:color="auto" w:sz="4" w:space="0"/>
            </w:tcBorders>
            <w:vAlign w:val="center"/>
          </w:tcPr>
          <w:p w14:paraId="3A091CBF">
            <w:pPr>
              <w:widowControl/>
              <w:jc w:val="left"/>
              <w:rPr>
                <w:rFonts w:hint="eastAsia" w:ascii="等线" w:hAnsi="等线" w:eastAsia="等线" w:cs="宋体"/>
                <w:kern w:val="0"/>
                <w:sz w:val="22"/>
              </w:rPr>
            </w:pPr>
          </w:p>
        </w:tc>
      </w:tr>
      <w:tr w14:paraId="5F1F8EC4">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3639F414">
            <w:pPr>
              <w:widowControl/>
              <w:jc w:val="center"/>
              <w:rPr>
                <w:rFonts w:hint="eastAsia" w:ascii="等线" w:hAnsi="等线" w:eastAsia="等线" w:cs="宋体"/>
                <w:kern w:val="0"/>
                <w:sz w:val="22"/>
              </w:rPr>
            </w:pPr>
            <w:r>
              <w:rPr>
                <w:rFonts w:ascii="等线" w:hAnsi="等线" w:eastAsia="等线" w:cs="宋体"/>
                <w:kern w:val="0"/>
                <w:sz w:val="22"/>
              </w:rPr>
              <w:t>44</w:t>
            </w:r>
          </w:p>
        </w:tc>
        <w:tc>
          <w:tcPr>
            <w:tcW w:w="1162" w:type="dxa"/>
            <w:vMerge w:val="continue"/>
            <w:tcBorders>
              <w:top w:val="nil"/>
              <w:left w:val="single" w:color="auto" w:sz="4" w:space="0"/>
              <w:bottom w:val="single" w:color="auto" w:sz="4" w:space="0"/>
              <w:right w:val="single" w:color="auto" w:sz="4" w:space="0"/>
            </w:tcBorders>
            <w:vAlign w:val="center"/>
          </w:tcPr>
          <w:p w14:paraId="3A697BD0">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56D95E1D">
            <w:pPr>
              <w:widowControl/>
              <w:jc w:val="center"/>
              <w:rPr>
                <w:rFonts w:hint="eastAsia" w:ascii="等线" w:hAnsi="等线" w:eastAsia="等线" w:cs="宋体"/>
                <w:kern w:val="0"/>
                <w:sz w:val="22"/>
              </w:rPr>
            </w:pPr>
            <w:r>
              <w:rPr>
                <w:rFonts w:ascii="等线" w:hAnsi="等线" w:eastAsia="等线" w:cs="宋体"/>
                <w:kern w:val="0"/>
                <w:sz w:val="22"/>
              </w:rPr>
              <w:t>患者数据大屏</w:t>
            </w:r>
          </w:p>
        </w:tc>
        <w:tc>
          <w:tcPr>
            <w:tcW w:w="4110" w:type="dxa"/>
            <w:tcBorders>
              <w:top w:val="nil"/>
              <w:left w:val="nil"/>
              <w:bottom w:val="single" w:color="auto" w:sz="4" w:space="0"/>
              <w:right w:val="single" w:color="auto" w:sz="4" w:space="0"/>
            </w:tcBorders>
            <w:vAlign w:val="center"/>
          </w:tcPr>
          <w:p w14:paraId="0D05E50A">
            <w:pPr>
              <w:widowControl/>
              <w:jc w:val="left"/>
              <w:rPr>
                <w:rFonts w:hint="eastAsia" w:ascii="等线" w:hAnsi="等线" w:eastAsia="等线" w:cs="宋体"/>
                <w:kern w:val="0"/>
                <w:sz w:val="22"/>
              </w:rPr>
            </w:pPr>
            <w:r>
              <w:rPr>
                <w:rFonts w:ascii="等线" w:hAnsi="等线" w:eastAsia="等线" w:cs="宋体"/>
                <w:kern w:val="0"/>
                <w:sz w:val="22"/>
              </w:rPr>
              <w:t>支持患者年龄分布、用药偏好等患者相关数据的分析与可视化呈现。</w:t>
            </w:r>
          </w:p>
        </w:tc>
        <w:tc>
          <w:tcPr>
            <w:tcW w:w="851" w:type="dxa"/>
            <w:vMerge w:val="continue"/>
            <w:tcBorders>
              <w:top w:val="nil"/>
              <w:left w:val="single" w:color="auto" w:sz="4" w:space="0"/>
              <w:bottom w:val="single" w:color="auto" w:sz="4" w:space="0"/>
              <w:right w:val="single" w:color="auto" w:sz="4" w:space="0"/>
            </w:tcBorders>
            <w:vAlign w:val="center"/>
          </w:tcPr>
          <w:p w14:paraId="74FB5E62">
            <w:pPr>
              <w:widowControl/>
              <w:jc w:val="left"/>
              <w:rPr>
                <w:rFonts w:hint="eastAsia" w:ascii="等线" w:hAnsi="等线" w:eastAsia="等线" w:cs="宋体"/>
                <w:kern w:val="0"/>
                <w:sz w:val="22"/>
              </w:rPr>
            </w:pPr>
          </w:p>
        </w:tc>
      </w:tr>
      <w:tr w14:paraId="44422636">
        <w:tblPrEx>
          <w:tblCellMar>
            <w:top w:w="0" w:type="dxa"/>
            <w:left w:w="108" w:type="dxa"/>
            <w:bottom w:w="0" w:type="dxa"/>
            <w:right w:w="108" w:type="dxa"/>
          </w:tblCellMar>
        </w:tblPrEx>
        <w:trPr>
          <w:trHeight w:val="1104" w:hRule="atLeast"/>
        </w:trPr>
        <w:tc>
          <w:tcPr>
            <w:tcW w:w="960" w:type="dxa"/>
            <w:tcBorders>
              <w:top w:val="nil"/>
              <w:left w:val="single" w:color="auto" w:sz="4" w:space="0"/>
              <w:bottom w:val="single" w:color="auto" w:sz="4" w:space="0"/>
              <w:right w:val="single" w:color="auto" w:sz="4" w:space="0"/>
            </w:tcBorders>
            <w:noWrap/>
            <w:vAlign w:val="center"/>
          </w:tcPr>
          <w:p w14:paraId="62B789C4">
            <w:pPr>
              <w:widowControl/>
              <w:jc w:val="center"/>
              <w:rPr>
                <w:rFonts w:hint="eastAsia" w:ascii="等线" w:hAnsi="等线" w:eastAsia="等线" w:cs="宋体"/>
                <w:kern w:val="0"/>
                <w:sz w:val="22"/>
              </w:rPr>
            </w:pPr>
            <w:r>
              <w:rPr>
                <w:rFonts w:ascii="等线" w:hAnsi="等线" w:eastAsia="等线" w:cs="宋体"/>
                <w:kern w:val="0"/>
                <w:sz w:val="22"/>
              </w:rPr>
              <w:t>45</w:t>
            </w:r>
          </w:p>
        </w:tc>
        <w:tc>
          <w:tcPr>
            <w:tcW w:w="1162" w:type="dxa"/>
            <w:tcBorders>
              <w:top w:val="nil"/>
              <w:left w:val="nil"/>
              <w:bottom w:val="single" w:color="auto" w:sz="4" w:space="0"/>
              <w:right w:val="single" w:color="auto" w:sz="4" w:space="0"/>
            </w:tcBorders>
            <w:noWrap/>
            <w:vAlign w:val="center"/>
          </w:tcPr>
          <w:p w14:paraId="79E679D2">
            <w:pPr>
              <w:widowControl/>
              <w:jc w:val="center"/>
              <w:rPr>
                <w:rFonts w:hint="eastAsia" w:ascii="等线" w:hAnsi="等线" w:eastAsia="等线" w:cs="宋体"/>
                <w:kern w:val="0"/>
                <w:sz w:val="22"/>
              </w:rPr>
            </w:pPr>
            <w:r>
              <w:rPr>
                <w:rFonts w:ascii="等线" w:hAnsi="等线" w:eastAsia="等线" w:cs="宋体"/>
                <w:kern w:val="0"/>
                <w:sz w:val="22"/>
              </w:rPr>
              <w:t>追溯管理</w:t>
            </w:r>
          </w:p>
        </w:tc>
        <w:tc>
          <w:tcPr>
            <w:tcW w:w="1701" w:type="dxa"/>
            <w:tcBorders>
              <w:top w:val="nil"/>
              <w:left w:val="nil"/>
              <w:bottom w:val="single" w:color="auto" w:sz="4" w:space="0"/>
              <w:right w:val="single" w:color="auto" w:sz="4" w:space="0"/>
            </w:tcBorders>
            <w:noWrap/>
            <w:vAlign w:val="center"/>
          </w:tcPr>
          <w:p w14:paraId="584BE49F">
            <w:pPr>
              <w:widowControl/>
              <w:jc w:val="center"/>
              <w:rPr>
                <w:rFonts w:hint="eastAsia" w:ascii="等线" w:hAnsi="等线" w:eastAsia="等线" w:cs="宋体"/>
                <w:kern w:val="0"/>
                <w:sz w:val="22"/>
              </w:rPr>
            </w:pPr>
            <w:r>
              <w:rPr>
                <w:rFonts w:ascii="等线" w:hAnsi="等线" w:eastAsia="等线" w:cs="宋体"/>
                <w:kern w:val="0"/>
                <w:sz w:val="22"/>
              </w:rPr>
              <w:t>★追溯管理</w:t>
            </w:r>
          </w:p>
        </w:tc>
        <w:tc>
          <w:tcPr>
            <w:tcW w:w="4110" w:type="dxa"/>
            <w:tcBorders>
              <w:top w:val="nil"/>
              <w:left w:val="nil"/>
              <w:bottom w:val="single" w:color="auto" w:sz="4" w:space="0"/>
              <w:right w:val="single" w:color="auto" w:sz="4" w:space="0"/>
            </w:tcBorders>
            <w:vAlign w:val="center"/>
          </w:tcPr>
          <w:p w14:paraId="4E2FEDD6">
            <w:pPr>
              <w:widowControl/>
              <w:jc w:val="left"/>
              <w:rPr>
                <w:rFonts w:hint="eastAsia" w:ascii="等线" w:hAnsi="等线" w:eastAsia="等线" w:cs="宋体"/>
                <w:kern w:val="0"/>
                <w:sz w:val="22"/>
              </w:rPr>
            </w:pPr>
            <w:r>
              <w:rPr>
                <w:rFonts w:ascii="等线" w:hAnsi="等线" w:eastAsia="等线" w:cs="宋体"/>
                <w:kern w:val="0"/>
                <w:sz w:val="22"/>
              </w:rPr>
              <w:t>为患者提供全流程处方和药品追溯服务，呈现患者基本信息、中医诊断结果、医嘱说明及饮片清单（含药味、剂量），展示处方完成状态、药品追溯码与流通码，患者评论等信息，确保用药信息透明可查。</w:t>
            </w:r>
          </w:p>
        </w:tc>
        <w:tc>
          <w:tcPr>
            <w:tcW w:w="851" w:type="dxa"/>
            <w:tcBorders>
              <w:top w:val="nil"/>
              <w:left w:val="nil"/>
              <w:bottom w:val="single" w:color="auto" w:sz="4" w:space="0"/>
              <w:right w:val="single" w:color="auto" w:sz="4" w:space="0"/>
            </w:tcBorders>
            <w:noWrap/>
            <w:vAlign w:val="center"/>
          </w:tcPr>
          <w:p w14:paraId="439F09B5">
            <w:pPr>
              <w:widowControl/>
              <w:jc w:val="center"/>
              <w:rPr>
                <w:rFonts w:hint="eastAsia" w:ascii="等线" w:hAnsi="等线" w:eastAsia="等线" w:cs="宋体"/>
                <w:kern w:val="0"/>
                <w:sz w:val="22"/>
              </w:rPr>
            </w:pPr>
            <w:r>
              <w:rPr>
                <w:rFonts w:ascii="等线" w:hAnsi="等线" w:eastAsia="等线" w:cs="宋体"/>
                <w:kern w:val="0"/>
                <w:sz w:val="22"/>
              </w:rPr>
              <w:t>1套</w:t>
            </w:r>
          </w:p>
        </w:tc>
      </w:tr>
      <w:tr w14:paraId="052F5E9C">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E3EB99E">
            <w:pPr>
              <w:widowControl/>
              <w:jc w:val="center"/>
              <w:rPr>
                <w:rFonts w:hint="eastAsia" w:ascii="等线" w:hAnsi="等线" w:eastAsia="等线" w:cs="宋体"/>
                <w:kern w:val="0"/>
                <w:sz w:val="22"/>
              </w:rPr>
            </w:pPr>
            <w:r>
              <w:rPr>
                <w:rFonts w:ascii="等线" w:hAnsi="等线" w:eastAsia="等线" w:cs="宋体"/>
                <w:kern w:val="0"/>
                <w:sz w:val="22"/>
              </w:rPr>
              <w:t>46</w:t>
            </w:r>
          </w:p>
        </w:tc>
        <w:tc>
          <w:tcPr>
            <w:tcW w:w="1162" w:type="dxa"/>
            <w:vMerge w:val="restart"/>
            <w:tcBorders>
              <w:top w:val="nil"/>
              <w:left w:val="single" w:color="auto" w:sz="4" w:space="0"/>
              <w:bottom w:val="single" w:color="auto" w:sz="4" w:space="0"/>
              <w:right w:val="single" w:color="auto" w:sz="4" w:space="0"/>
            </w:tcBorders>
            <w:noWrap/>
            <w:vAlign w:val="center"/>
          </w:tcPr>
          <w:p w14:paraId="2A8274F6">
            <w:pPr>
              <w:widowControl/>
              <w:jc w:val="center"/>
              <w:rPr>
                <w:rFonts w:hint="eastAsia" w:ascii="等线" w:hAnsi="等线" w:eastAsia="等线" w:cs="宋体"/>
                <w:kern w:val="0"/>
                <w:sz w:val="22"/>
              </w:rPr>
            </w:pPr>
            <w:r>
              <w:rPr>
                <w:rFonts w:ascii="等线" w:hAnsi="等线" w:eastAsia="等线" w:cs="宋体"/>
                <w:kern w:val="0"/>
                <w:sz w:val="22"/>
              </w:rPr>
              <w:t>基础数据</w:t>
            </w:r>
          </w:p>
        </w:tc>
        <w:tc>
          <w:tcPr>
            <w:tcW w:w="1701" w:type="dxa"/>
            <w:tcBorders>
              <w:top w:val="nil"/>
              <w:left w:val="nil"/>
              <w:bottom w:val="single" w:color="auto" w:sz="4" w:space="0"/>
              <w:right w:val="single" w:color="auto" w:sz="4" w:space="0"/>
            </w:tcBorders>
            <w:noWrap/>
            <w:vAlign w:val="center"/>
          </w:tcPr>
          <w:p w14:paraId="3101F199">
            <w:pPr>
              <w:widowControl/>
              <w:jc w:val="center"/>
              <w:rPr>
                <w:rFonts w:hint="eastAsia" w:ascii="等线" w:hAnsi="等线" w:eastAsia="等线" w:cs="宋体"/>
                <w:kern w:val="0"/>
                <w:sz w:val="22"/>
              </w:rPr>
            </w:pPr>
            <w:r>
              <w:rPr>
                <w:rFonts w:ascii="等线" w:hAnsi="等线" w:eastAsia="等线" w:cs="宋体"/>
                <w:kern w:val="0"/>
                <w:sz w:val="22"/>
              </w:rPr>
              <w:t>★药品信息维护</w:t>
            </w:r>
          </w:p>
        </w:tc>
        <w:tc>
          <w:tcPr>
            <w:tcW w:w="4110" w:type="dxa"/>
            <w:tcBorders>
              <w:top w:val="nil"/>
              <w:left w:val="nil"/>
              <w:bottom w:val="single" w:color="auto" w:sz="4" w:space="0"/>
              <w:right w:val="single" w:color="auto" w:sz="4" w:space="0"/>
            </w:tcBorders>
            <w:vAlign w:val="center"/>
          </w:tcPr>
          <w:p w14:paraId="0D23373E">
            <w:pPr>
              <w:widowControl/>
              <w:jc w:val="left"/>
              <w:rPr>
                <w:rFonts w:hint="eastAsia" w:ascii="等线" w:hAnsi="等线" w:eastAsia="等线" w:cs="宋体"/>
                <w:kern w:val="0"/>
                <w:sz w:val="22"/>
              </w:rPr>
            </w:pPr>
            <w:r>
              <w:rPr>
                <w:rFonts w:ascii="等线" w:hAnsi="等线" w:eastAsia="等线" w:cs="宋体"/>
                <w:kern w:val="0"/>
                <w:sz w:val="22"/>
              </w:rPr>
              <w:t>支持药品名称、规格、剂型等基础信息的新增、修改、删除与查询，实现药品数据的规范化管理。</w:t>
            </w:r>
          </w:p>
        </w:tc>
        <w:tc>
          <w:tcPr>
            <w:tcW w:w="851" w:type="dxa"/>
            <w:vMerge w:val="restart"/>
            <w:tcBorders>
              <w:top w:val="nil"/>
              <w:left w:val="single" w:color="auto" w:sz="4" w:space="0"/>
              <w:bottom w:val="single" w:color="auto" w:sz="4" w:space="0"/>
              <w:right w:val="single" w:color="auto" w:sz="4" w:space="0"/>
            </w:tcBorders>
            <w:noWrap/>
            <w:vAlign w:val="center"/>
          </w:tcPr>
          <w:p w14:paraId="7CD88302">
            <w:pPr>
              <w:widowControl/>
              <w:jc w:val="center"/>
              <w:rPr>
                <w:rFonts w:hint="eastAsia" w:ascii="等线" w:hAnsi="等线" w:eastAsia="等线" w:cs="宋体"/>
                <w:kern w:val="0"/>
                <w:sz w:val="22"/>
              </w:rPr>
            </w:pPr>
            <w:r>
              <w:rPr>
                <w:rFonts w:ascii="等线" w:hAnsi="等线" w:eastAsia="等线" w:cs="宋体"/>
                <w:kern w:val="0"/>
                <w:sz w:val="22"/>
              </w:rPr>
              <w:t>1套</w:t>
            </w:r>
          </w:p>
        </w:tc>
      </w:tr>
      <w:tr w14:paraId="2D0403D7">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0E2481C5">
            <w:pPr>
              <w:widowControl/>
              <w:jc w:val="center"/>
              <w:rPr>
                <w:rFonts w:hint="eastAsia" w:ascii="等线" w:hAnsi="等线" w:eastAsia="等线" w:cs="宋体"/>
                <w:kern w:val="0"/>
                <w:sz w:val="22"/>
              </w:rPr>
            </w:pPr>
            <w:r>
              <w:rPr>
                <w:rFonts w:ascii="等线" w:hAnsi="等线" w:eastAsia="等线" w:cs="宋体"/>
                <w:kern w:val="0"/>
                <w:sz w:val="22"/>
              </w:rPr>
              <w:t>47</w:t>
            </w:r>
          </w:p>
        </w:tc>
        <w:tc>
          <w:tcPr>
            <w:tcW w:w="1162" w:type="dxa"/>
            <w:vMerge w:val="continue"/>
            <w:tcBorders>
              <w:top w:val="nil"/>
              <w:left w:val="single" w:color="auto" w:sz="4" w:space="0"/>
              <w:bottom w:val="single" w:color="auto" w:sz="4" w:space="0"/>
              <w:right w:val="single" w:color="auto" w:sz="4" w:space="0"/>
            </w:tcBorders>
            <w:vAlign w:val="center"/>
          </w:tcPr>
          <w:p w14:paraId="01FE7668">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vAlign w:val="center"/>
          </w:tcPr>
          <w:p w14:paraId="492BD543">
            <w:pPr>
              <w:widowControl/>
              <w:jc w:val="center"/>
              <w:rPr>
                <w:rFonts w:hint="eastAsia" w:ascii="等线" w:hAnsi="等线" w:eastAsia="等线" w:cs="宋体"/>
                <w:kern w:val="0"/>
                <w:sz w:val="22"/>
              </w:rPr>
            </w:pPr>
            <w:r>
              <w:rPr>
                <w:rFonts w:ascii="等线" w:hAnsi="等线" w:eastAsia="等线" w:cs="宋体"/>
                <w:kern w:val="0"/>
                <w:sz w:val="22"/>
              </w:rPr>
              <w:t>药品单位管理</w:t>
            </w:r>
          </w:p>
        </w:tc>
        <w:tc>
          <w:tcPr>
            <w:tcW w:w="4110" w:type="dxa"/>
            <w:tcBorders>
              <w:top w:val="nil"/>
              <w:left w:val="nil"/>
              <w:bottom w:val="single" w:color="auto" w:sz="4" w:space="0"/>
              <w:right w:val="single" w:color="auto" w:sz="4" w:space="0"/>
            </w:tcBorders>
            <w:vAlign w:val="center"/>
          </w:tcPr>
          <w:p w14:paraId="09F3C461">
            <w:pPr>
              <w:widowControl/>
              <w:jc w:val="left"/>
              <w:rPr>
                <w:rFonts w:hint="eastAsia" w:ascii="等线" w:hAnsi="等线" w:eastAsia="等线" w:cs="宋体"/>
                <w:kern w:val="0"/>
                <w:sz w:val="22"/>
              </w:rPr>
            </w:pPr>
            <w:r>
              <w:rPr>
                <w:rFonts w:ascii="等线" w:hAnsi="等线" w:eastAsia="等线" w:cs="宋体"/>
                <w:kern w:val="0"/>
                <w:sz w:val="22"/>
              </w:rPr>
              <w:t>支持克、毫升等药品计量单位的维护与管理，满足不同药品的计量统计需求。</w:t>
            </w:r>
          </w:p>
        </w:tc>
        <w:tc>
          <w:tcPr>
            <w:tcW w:w="851" w:type="dxa"/>
            <w:vMerge w:val="continue"/>
            <w:tcBorders>
              <w:top w:val="nil"/>
              <w:left w:val="single" w:color="auto" w:sz="4" w:space="0"/>
              <w:bottom w:val="single" w:color="auto" w:sz="4" w:space="0"/>
              <w:right w:val="single" w:color="auto" w:sz="4" w:space="0"/>
            </w:tcBorders>
            <w:vAlign w:val="center"/>
          </w:tcPr>
          <w:p w14:paraId="27AEEC38">
            <w:pPr>
              <w:widowControl/>
              <w:jc w:val="left"/>
              <w:rPr>
                <w:rFonts w:hint="eastAsia" w:ascii="等线" w:hAnsi="等线" w:eastAsia="等线" w:cs="宋体"/>
                <w:kern w:val="0"/>
                <w:sz w:val="22"/>
              </w:rPr>
            </w:pPr>
          </w:p>
        </w:tc>
      </w:tr>
      <w:tr w14:paraId="738BF539">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707FA8E1">
            <w:pPr>
              <w:widowControl/>
              <w:jc w:val="center"/>
              <w:rPr>
                <w:rFonts w:hint="eastAsia" w:ascii="等线" w:hAnsi="等线" w:eastAsia="等线" w:cs="宋体"/>
                <w:kern w:val="0"/>
                <w:sz w:val="22"/>
              </w:rPr>
            </w:pPr>
            <w:r>
              <w:rPr>
                <w:rFonts w:ascii="等线" w:hAnsi="等线" w:eastAsia="等线" w:cs="宋体"/>
                <w:kern w:val="0"/>
                <w:sz w:val="22"/>
              </w:rPr>
              <w:t>48</w:t>
            </w:r>
          </w:p>
        </w:tc>
        <w:tc>
          <w:tcPr>
            <w:tcW w:w="1162" w:type="dxa"/>
            <w:vMerge w:val="continue"/>
            <w:tcBorders>
              <w:top w:val="nil"/>
              <w:left w:val="single" w:color="auto" w:sz="4" w:space="0"/>
              <w:bottom w:val="single" w:color="auto" w:sz="4" w:space="0"/>
              <w:right w:val="single" w:color="auto" w:sz="4" w:space="0"/>
            </w:tcBorders>
            <w:vAlign w:val="center"/>
          </w:tcPr>
          <w:p w14:paraId="70BBACED">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66945304">
            <w:pPr>
              <w:widowControl/>
              <w:jc w:val="center"/>
              <w:rPr>
                <w:rFonts w:hint="eastAsia" w:ascii="等线" w:hAnsi="等线" w:eastAsia="等线" w:cs="宋体"/>
                <w:kern w:val="0"/>
                <w:sz w:val="22"/>
              </w:rPr>
            </w:pPr>
            <w:r>
              <w:rPr>
                <w:rFonts w:ascii="等线" w:hAnsi="等线" w:eastAsia="等线" w:cs="宋体"/>
                <w:kern w:val="0"/>
                <w:sz w:val="22"/>
              </w:rPr>
              <w:t>药房信息维护</w:t>
            </w:r>
          </w:p>
        </w:tc>
        <w:tc>
          <w:tcPr>
            <w:tcW w:w="4110" w:type="dxa"/>
            <w:tcBorders>
              <w:top w:val="nil"/>
              <w:left w:val="nil"/>
              <w:bottom w:val="single" w:color="auto" w:sz="4" w:space="0"/>
              <w:right w:val="single" w:color="auto" w:sz="4" w:space="0"/>
            </w:tcBorders>
            <w:vAlign w:val="center"/>
          </w:tcPr>
          <w:p w14:paraId="4F4C7F33">
            <w:pPr>
              <w:widowControl/>
              <w:jc w:val="left"/>
              <w:rPr>
                <w:rFonts w:hint="eastAsia" w:ascii="等线" w:hAnsi="等线" w:eastAsia="等线" w:cs="宋体"/>
                <w:kern w:val="0"/>
                <w:sz w:val="22"/>
              </w:rPr>
            </w:pPr>
            <w:r>
              <w:rPr>
                <w:rFonts w:ascii="等线" w:hAnsi="等线" w:eastAsia="等线" w:cs="宋体"/>
                <w:kern w:val="0"/>
                <w:sz w:val="22"/>
              </w:rPr>
              <w:t>支持药房列表展示及药房药品信息、药品历史价格的管理与查询，实现药房的统一管控。</w:t>
            </w:r>
          </w:p>
        </w:tc>
        <w:tc>
          <w:tcPr>
            <w:tcW w:w="851" w:type="dxa"/>
            <w:vMerge w:val="continue"/>
            <w:tcBorders>
              <w:top w:val="nil"/>
              <w:left w:val="single" w:color="auto" w:sz="4" w:space="0"/>
              <w:bottom w:val="single" w:color="auto" w:sz="4" w:space="0"/>
              <w:right w:val="single" w:color="auto" w:sz="4" w:space="0"/>
            </w:tcBorders>
            <w:vAlign w:val="center"/>
          </w:tcPr>
          <w:p w14:paraId="198F2F23">
            <w:pPr>
              <w:widowControl/>
              <w:jc w:val="left"/>
              <w:rPr>
                <w:rFonts w:hint="eastAsia" w:ascii="等线" w:hAnsi="等线" w:eastAsia="等线" w:cs="宋体"/>
                <w:kern w:val="0"/>
                <w:sz w:val="22"/>
              </w:rPr>
            </w:pPr>
          </w:p>
        </w:tc>
      </w:tr>
      <w:tr w14:paraId="54BDBB5A">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24B332AF">
            <w:pPr>
              <w:widowControl/>
              <w:jc w:val="center"/>
              <w:rPr>
                <w:rFonts w:hint="eastAsia" w:ascii="等线" w:hAnsi="等线" w:eastAsia="等线" w:cs="宋体"/>
                <w:kern w:val="0"/>
                <w:sz w:val="22"/>
              </w:rPr>
            </w:pPr>
            <w:r>
              <w:rPr>
                <w:rFonts w:ascii="等线" w:hAnsi="等线" w:eastAsia="等线" w:cs="宋体"/>
                <w:kern w:val="0"/>
                <w:sz w:val="22"/>
              </w:rPr>
              <w:t>49</w:t>
            </w:r>
          </w:p>
        </w:tc>
        <w:tc>
          <w:tcPr>
            <w:tcW w:w="1162" w:type="dxa"/>
            <w:vMerge w:val="continue"/>
            <w:tcBorders>
              <w:top w:val="nil"/>
              <w:left w:val="single" w:color="auto" w:sz="4" w:space="0"/>
              <w:bottom w:val="single" w:color="auto" w:sz="4" w:space="0"/>
              <w:right w:val="single" w:color="auto" w:sz="4" w:space="0"/>
            </w:tcBorders>
            <w:vAlign w:val="center"/>
          </w:tcPr>
          <w:p w14:paraId="34DD616C">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vAlign w:val="center"/>
          </w:tcPr>
          <w:p w14:paraId="66C5A84E">
            <w:pPr>
              <w:widowControl/>
              <w:jc w:val="center"/>
              <w:rPr>
                <w:rFonts w:hint="eastAsia" w:ascii="等线" w:hAnsi="等线" w:eastAsia="等线" w:cs="宋体"/>
                <w:kern w:val="0"/>
                <w:sz w:val="22"/>
              </w:rPr>
            </w:pPr>
            <w:r>
              <w:rPr>
                <w:rFonts w:ascii="等线" w:hAnsi="等线" w:eastAsia="等线" w:cs="宋体"/>
                <w:kern w:val="0"/>
                <w:sz w:val="22"/>
              </w:rPr>
              <w:t>医院信息维护</w:t>
            </w:r>
          </w:p>
        </w:tc>
        <w:tc>
          <w:tcPr>
            <w:tcW w:w="4110" w:type="dxa"/>
            <w:tcBorders>
              <w:top w:val="nil"/>
              <w:left w:val="nil"/>
              <w:bottom w:val="single" w:color="auto" w:sz="4" w:space="0"/>
              <w:right w:val="single" w:color="auto" w:sz="4" w:space="0"/>
            </w:tcBorders>
            <w:vAlign w:val="center"/>
          </w:tcPr>
          <w:p w14:paraId="055D21D1">
            <w:pPr>
              <w:widowControl/>
              <w:jc w:val="left"/>
              <w:rPr>
                <w:rFonts w:hint="eastAsia" w:ascii="等线" w:hAnsi="等线" w:eastAsia="等线" w:cs="宋体"/>
                <w:kern w:val="0"/>
                <w:sz w:val="22"/>
              </w:rPr>
            </w:pPr>
            <w:r>
              <w:rPr>
                <w:rFonts w:ascii="等线" w:hAnsi="等线" w:eastAsia="等线" w:cs="宋体"/>
                <w:kern w:val="0"/>
                <w:sz w:val="22"/>
              </w:rPr>
              <w:t>支持合作医院基础信息的维护与列表展示，实现对医院资源的集中管理与查看。</w:t>
            </w:r>
          </w:p>
        </w:tc>
        <w:tc>
          <w:tcPr>
            <w:tcW w:w="851" w:type="dxa"/>
            <w:vMerge w:val="continue"/>
            <w:tcBorders>
              <w:top w:val="nil"/>
              <w:left w:val="single" w:color="auto" w:sz="4" w:space="0"/>
              <w:bottom w:val="single" w:color="auto" w:sz="4" w:space="0"/>
              <w:right w:val="single" w:color="auto" w:sz="4" w:space="0"/>
            </w:tcBorders>
            <w:vAlign w:val="center"/>
          </w:tcPr>
          <w:p w14:paraId="61779794">
            <w:pPr>
              <w:widowControl/>
              <w:jc w:val="left"/>
              <w:rPr>
                <w:rFonts w:hint="eastAsia" w:ascii="等线" w:hAnsi="等线" w:eastAsia="等线" w:cs="宋体"/>
                <w:kern w:val="0"/>
                <w:sz w:val="22"/>
              </w:rPr>
            </w:pPr>
          </w:p>
        </w:tc>
      </w:tr>
      <w:tr w14:paraId="32497722">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3DB2258A">
            <w:pPr>
              <w:widowControl/>
              <w:jc w:val="center"/>
              <w:rPr>
                <w:rFonts w:hint="eastAsia" w:ascii="等线" w:hAnsi="等线" w:eastAsia="等线" w:cs="宋体"/>
                <w:kern w:val="0"/>
                <w:sz w:val="22"/>
              </w:rPr>
            </w:pPr>
            <w:r>
              <w:rPr>
                <w:rFonts w:ascii="等线" w:hAnsi="等线" w:eastAsia="等线" w:cs="宋体"/>
                <w:kern w:val="0"/>
                <w:sz w:val="22"/>
              </w:rPr>
              <w:t>50</w:t>
            </w:r>
          </w:p>
        </w:tc>
        <w:tc>
          <w:tcPr>
            <w:tcW w:w="1162" w:type="dxa"/>
            <w:vMerge w:val="continue"/>
            <w:tcBorders>
              <w:top w:val="nil"/>
              <w:left w:val="single" w:color="auto" w:sz="4" w:space="0"/>
              <w:bottom w:val="single" w:color="auto" w:sz="4" w:space="0"/>
              <w:right w:val="single" w:color="auto" w:sz="4" w:space="0"/>
            </w:tcBorders>
            <w:vAlign w:val="center"/>
          </w:tcPr>
          <w:p w14:paraId="626C0906">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27C223D6">
            <w:pPr>
              <w:widowControl/>
              <w:jc w:val="center"/>
              <w:rPr>
                <w:rFonts w:hint="eastAsia" w:ascii="等线" w:hAnsi="等线" w:eastAsia="等线" w:cs="宋体"/>
                <w:kern w:val="0"/>
                <w:sz w:val="22"/>
              </w:rPr>
            </w:pPr>
            <w:r>
              <w:rPr>
                <w:rFonts w:ascii="等线" w:hAnsi="等线" w:eastAsia="等线" w:cs="宋体"/>
                <w:kern w:val="0"/>
                <w:sz w:val="22"/>
              </w:rPr>
              <w:t>供应商信息维护</w:t>
            </w:r>
          </w:p>
        </w:tc>
        <w:tc>
          <w:tcPr>
            <w:tcW w:w="4110" w:type="dxa"/>
            <w:tcBorders>
              <w:top w:val="nil"/>
              <w:left w:val="nil"/>
              <w:bottom w:val="single" w:color="auto" w:sz="4" w:space="0"/>
              <w:right w:val="single" w:color="auto" w:sz="4" w:space="0"/>
            </w:tcBorders>
            <w:vAlign w:val="center"/>
          </w:tcPr>
          <w:p w14:paraId="68A7F60F">
            <w:pPr>
              <w:widowControl/>
              <w:jc w:val="left"/>
              <w:rPr>
                <w:rFonts w:hint="eastAsia" w:ascii="等线" w:hAnsi="等线" w:eastAsia="等线" w:cs="宋体"/>
                <w:kern w:val="0"/>
                <w:sz w:val="22"/>
              </w:rPr>
            </w:pPr>
            <w:r>
              <w:rPr>
                <w:rFonts w:ascii="等线" w:hAnsi="等线" w:eastAsia="等线" w:cs="宋体"/>
                <w:kern w:val="0"/>
                <w:sz w:val="22"/>
              </w:rPr>
              <w:t>支持供应商列表展示、供应药品信息及药品历史价格的管理，实现供应商数据管控。</w:t>
            </w:r>
          </w:p>
        </w:tc>
        <w:tc>
          <w:tcPr>
            <w:tcW w:w="851" w:type="dxa"/>
            <w:vMerge w:val="continue"/>
            <w:tcBorders>
              <w:top w:val="nil"/>
              <w:left w:val="single" w:color="auto" w:sz="4" w:space="0"/>
              <w:bottom w:val="single" w:color="auto" w:sz="4" w:space="0"/>
              <w:right w:val="single" w:color="auto" w:sz="4" w:space="0"/>
            </w:tcBorders>
            <w:vAlign w:val="center"/>
          </w:tcPr>
          <w:p w14:paraId="7B600FE9">
            <w:pPr>
              <w:widowControl/>
              <w:jc w:val="left"/>
              <w:rPr>
                <w:rFonts w:hint="eastAsia" w:ascii="等线" w:hAnsi="等线" w:eastAsia="等线" w:cs="宋体"/>
                <w:kern w:val="0"/>
                <w:sz w:val="22"/>
              </w:rPr>
            </w:pPr>
          </w:p>
        </w:tc>
      </w:tr>
      <w:tr w14:paraId="6C5D09CB">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5AA908B9">
            <w:pPr>
              <w:widowControl/>
              <w:jc w:val="center"/>
              <w:rPr>
                <w:rFonts w:hint="eastAsia" w:ascii="等线" w:hAnsi="等线" w:eastAsia="等线" w:cs="宋体"/>
                <w:kern w:val="0"/>
                <w:sz w:val="22"/>
              </w:rPr>
            </w:pPr>
            <w:r>
              <w:rPr>
                <w:rFonts w:ascii="等线" w:hAnsi="等线" w:eastAsia="等线" w:cs="宋体"/>
                <w:kern w:val="0"/>
                <w:sz w:val="22"/>
              </w:rPr>
              <w:t>51</w:t>
            </w:r>
          </w:p>
        </w:tc>
        <w:tc>
          <w:tcPr>
            <w:tcW w:w="1162" w:type="dxa"/>
            <w:vMerge w:val="restart"/>
            <w:tcBorders>
              <w:top w:val="nil"/>
              <w:left w:val="single" w:color="auto" w:sz="4" w:space="0"/>
              <w:bottom w:val="single" w:color="auto" w:sz="4" w:space="0"/>
              <w:right w:val="single" w:color="auto" w:sz="4" w:space="0"/>
            </w:tcBorders>
            <w:noWrap/>
            <w:vAlign w:val="center"/>
          </w:tcPr>
          <w:p w14:paraId="23DFC2CE">
            <w:pPr>
              <w:widowControl/>
              <w:jc w:val="center"/>
              <w:rPr>
                <w:rFonts w:hint="eastAsia" w:ascii="等线" w:hAnsi="等线" w:eastAsia="等线" w:cs="宋体"/>
                <w:kern w:val="0"/>
                <w:sz w:val="22"/>
              </w:rPr>
            </w:pPr>
            <w:r>
              <w:rPr>
                <w:rFonts w:ascii="等线" w:hAnsi="等线" w:eastAsia="等线" w:cs="宋体"/>
                <w:kern w:val="0"/>
                <w:sz w:val="22"/>
              </w:rPr>
              <w:t>系统管理</w:t>
            </w:r>
          </w:p>
        </w:tc>
        <w:tc>
          <w:tcPr>
            <w:tcW w:w="1701" w:type="dxa"/>
            <w:tcBorders>
              <w:top w:val="nil"/>
              <w:left w:val="nil"/>
              <w:bottom w:val="single" w:color="auto" w:sz="4" w:space="0"/>
              <w:right w:val="single" w:color="auto" w:sz="4" w:space="0"/>
            </w:tcBorders>
            <w:noWrap/>
            <w:vAlign w:val="center"/>
          </w:tcPr>
          <w:p w14:paraId="04FE8A90">
            <w:pPr>
              <w:widowControl/>
              <w:jc w:val="center"/>
              <w:rPr>
                <w:rFonts w:hint="eastAsia" w:ascii="等线" w:hAnsi="等线" w:eastAsia="等线" w:cs="宋体"/>
                <w:kern w:val="0"/>
                <w:sz w:val="22"/>
              </w:rPr>
            </w:pPr>
            <w:r>
              <w:rPr>
                <w:rFonts w:ascii="等线" w:hAnsi="等线" w:eastAsia="等线" w:cs="宋体"/>
                <w:kern w:val="0"/>
                <w:sz w:val="22"/>
              </w:rPr>
              <w:t>用户管理</w:t>
            </w:r>
          </w:p>
        </w:tc>
        <w:tc>
          <w:tcPr>
            <w:tcW w:w="4110" w:type="dxa"/>
            <w:tcBorders>
              <w:top w:val="nil"/>
              <w:left w:val="nil"/>
              <w:bottom w:val="single" w:color="auto" w:sz="4" w:space="0"/>
              <w:right w:val="single" w:color="auto" w:sz="4" w:space="0"/>
            </w:tcBorders>
            <w:vAlign w:val="center"/>
          </w:tcPr>
          <w:p w14:paraId="3F68E287">
            <w:pPr>
              <w:widowControl/>
              <w:jc w:val="left"/>
              <w:rPr>
                <w:rFonts w:hint="eastAsia" w:ascii="等线" w:hAnsi="等线" w:eastAsia="等线" w:cs="宋体"/>
                <w:kern w:val="0"/>
                <w:sz w:val="22"/>
              </w:rPr>
            </w:pPr>
            <w:r>
              <w:rPr>
                <w:rFonts w:ascii="等线" w:hAnsi="等线" w:eastAsia="等线" w:cs="宋体"/>
                <w:kern w:val="0"/>
                <w:sz w:val="22"/>
              </w:rPr>
              <w:t>支持平台用户的新增、删除、编辑，以及用户与角色、部门、职务的关联维护。</w:t>
            </w:r>
          </w:p>
        </w:tc>
        <w:tc>
          <w:tcPr>
            <w:tcW w:w="851" w:type="dxa"/>
            <w:vMerge w:val="restart"/>
            <w:tcBorders>
              <w:top w:val="nil"/>
              <w:left w:val="single" w:color="auto" w:sz="4" w:space="0"/>
              <w:bottom w:val="single" w:color="auto" w:sz="4" w:space="0"/>
              <w:right w:val="single" w:color="auto" w:sz="4" w:space="0"/>
            </w:tcBorders>
            <w:noWrap/>
            <w:vAlign w:val="center"/>
          </w:tcPr>
          <w:p w14:paraId="582923F7">
            <w:pPr>
              <w:widowControl/>
              <w:jc w:val="center"/>
              <w:rPr>
                <w:rFonts w:hint="eastAsia" w:ascii="等线" w:hAnsi="等线" w:eastAsia="等线" w:cs="宋体"/>
                <w:kern w:val="0"/>
                <w:sz w:val="22"/>
              </w:rPr>
            </w:pPr>
            <w:r>
              <w:rPr>
                <w:rFonts w:ascii="等线" w:hAnsi="等线" w:eastAsia="等线" w:cs="宋体"/>
                <w:kern w:val="0"/>
                <w:sz w:val="22"/>
              </w:rPr>
              <w:t>1套</w:t>
            </w:r>
          </w:p>
        </w:tc>
      </w:tr>
      <w:tr w14:paraId="3EA57370">
        <w:tblPrEx>
          <w:tblCellMar>
            <w:top w:w="0" w:type="dxa"/>
            <w:left w:w="108" w:type="dxa"/>
            <w:bottom w:w="0" w:type="dxa"/>
            <w:right w:w="108" w:type="dxa"/>
          </w:tblCellMar>
        </w:tblPrEx>
        <w:trPr>
          <w:trHeight w:val="55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6C0A437D">
            <w:pPr>
              <w:widowControl/>
              <w:jc w:val="center"/>
              <w:rPr>
                <w:rFonts w:hint="eastAsia" w:ascii="等线" w:hAnsi="等线" w:eastAsia="等线" w:cs="宋体"/>
                <w:kern w:val="0"/>
                <w:sz w:val="22"/>
              </w:rPr>
            </w:pPr>
            <w:r>
              <w:rPr>
                <w:rFonts w:ascii="等线" w:hAnsi="等线" w:eastAsia="等线" w:cs="宋体"/>
                <w:kern w:val="0"/>
                <w:sz w:val="22"/>
              </w:rPr>
              <w:t>52</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220652C0">
            <w:pPr>
              <w:widowControl/>
              <w:jc w:val="left"/>
              <w:rPr>
                <w:rFonts w:hint="eastAsia" w:ascii="等线" w:hAnsi="等线" w:eastAsia="等线" w:cs="宋体"/>
                <w:kern w:val="0"/>
                <w:sz w:val="22"/>
              </w:rPr>
            </w:pPr>
          </w:p>
        </w:tc>
        <w:tc>
          <w:tcPr>
            <w:tcW w:w="1701" w:type="dxa"/>
            <w:tcBorders>
              <w:top w:val="single" w:color="auto" w:sz="4" w:space="0"/>
              <w:left w:val="nil"/>
              <w:bottom w:val="single" w:color="auto" w:sz="4" w:space="0"/>
              <w:right w:val="single" w:color="auto" w:sz="4" w:space="0"/>
            </w:tcBorders>
            <w:noWrap/>
            <w:vAlign w:val="center"/>
          </w:tcPr>
          <w:p w14:paraId="0ECD1BC1">
            <w:pPr>
              <w:widowControl/>
              <w:jc w:val="center"/>
              <w:rPr>
                <w:rFonts w:hint="eastAsia" w:ascii="等线" w:hAnsi="等线" w:eastAsia="等线" w:cs="宋体"/>
                <w:kern w:val="0"/>
                <w:sz w:val="22"/>
              </w:rPr>
            </w:pPr>
            <w:r>
              <w:rPr>
                <w:rFonts w:ascii="等线" w:hAnsi="等线" w:eastAsia="等线" w:cs="宋体"/>
                <w:kern w:val="0"/>
                <w:sz w:val="22"/>
              </w:rPr>
              <w:t>部门管理</w:t>
            </w:r>
          </w:p>
        </w:tc>
        <w:tc>
          <w:tcPr>
            <w:tcW w:w="4110" w:type="dxa"/>
            <w:tcBorders>
              <w:top w:val="single" w:color="auto" w:sz="4" w:space="0"/>
              <w:left w:val="nil"/>
              <w:bottom w:val="single" w:color="auto" w:sz="4" w:space="0"/>
              <w:right w:val="single" w:color="auto" w:sz="4" w:space="0"/>
            </w:tcBorders>
            <w:vAlign w:val="center"/>
          </w:tcPr>
          <w:p w14:paraId="1C194EAB">
            <w:pPr>
              <w:widowControl/>
              <w:jc w:val="left"/>
              <w:rPr>
                <w:rFonts w:hint="eastAsia" w:ascii="等线" w:hAnsi="等线" w:eastAsia="等线" w:cs="宋体"/>
                <w:kern w:val="0"/>
                <w:sz w:val="22"/>
              </w:rPr>
            </w:pPr>
            <w:r>
              <w:rPr>
                <w:rFonts w:ascii="等线" w:hAnsi="等线" w:eastAsia="等线" w:cs="宋体"/>
                <w:kern w:val="0"/>
                <w:sz w:val="22"/>
              </w:rPr>
              <w:t>支持部门名称、部门负责人等信息的维护与管理，实现平台组织架构的清晰划分。</w:t>
            </w:r>
          </w:p>
        </w:tc>
        <w:tc>
          <w:tcPr>
            <w:tcW w:w="851" w:type="dxa"/>
            <w:vMerge w:val="continue"/>
            <w:tcBorders>
              <w:top w:val="nil"/>
              <w:left w:val="single" w:color="auto" w:sz="4" w:space="0"/>
              <w:bottom w:val="single" w:color="auto" w:sz="4" w:space="0"/>
              <w:right w:val="single" w:color="auto" w:sz="4" w:space="0"/>
            </w:tcBorders>
            <w:vAlign w:val="center"/>
          </w:tcPr>
          <w:p w14:paraId="68F08339">
            <w:pPr>
              <w:widowControl/>
              <w:jc w:val="left"/>
              <w:rPr>
                <w:rFonts w:hint="eastAsia" w:ascii="等线" w:hAnsi="等线" w:eastAsia="等线" w:cs="宋体"/>
                <w:kern w:val="0"/>
                <w:sz w:val="22"/>
              </w:rPr>
            </w:pPr>
          </w:p>
        </w:tc>
      </w:tr>
      <w:tr w14:paraId="68077C8A">
        <w:tblPrEx>
          <w:tblCellMar>
            <w:top w:w="0" w:type="dxa"/>
            <w:left w:w="108" w:type="dxa"/>
            <w:bottom w:w="0" w:type="dxa"/>
            <w:right w:w="108" w:type="dxa"/>
          </w:tblCellMar>
        </w:tblPrEx>
        <w:trPr>
          <w:trHeight w:val="552" w:hRule="atLeast"/>
        </w:trPr>
        <w:tc>
          <w:tcPr>
            <w:tcW w:w="960" w:type="dxa"/>
            <w:tcBorders>
              <w:top w:val="single" w:color="auto" w:sz="4" w:space="0"/>
              <w:left w:val="single" w:color="auto" w:sz="4" w:space="0"/>
              <w:bottom w:val="single" w:color="auto" w:sz="4" w:space="0"/>
              <w:right w:val="single" w:color="auto" w:sz="4" w:space="0"/>
            </w:tcBorders>
            <w:noWrap/>
            <w:vAlign w:val="center"/>
          </w:tcPr>
          <w:p w14:paraId="03BCC690">
            <w:pPr>
              <w:widowControl/>
              <w:jc w:val="center"/>
              <w:rPr>
                <w:rFonts w:hint="eastAsia" w:ascii="等线" w:hAnsi="等线" w:eastAsia="等线" w:cs="宋体"/>
                <w:kern w:val="0"/>
                <w:sz w:val="22"/>
              </w:rPr>
            </w:pPr>
            <w:r>
              <w:rPr>
                <w:rFonts w:ascii="等线" w:hAnsi="等线" w:eastAsia="等线" w:cs="宋体"/>
                <w:kern w:val="0"/>
                <w:sz w:val="22"/>
              </w:rPr>
              <w:t>53</w:t>
            </w:r>
          </w:p>
        </w:tc>
        <w:tc>
          <w:tcPr>
            <w:tcW w:w="1162" w:type="dxa"/>
            <w:vMerge w:val="continue"/>
            <w:tcBorders>
              <w:top w:val="single" w:color="auto" w:sz="4" w:space="0"/>
              <w:left w:val="single" w:color="auto" w:sz="4" w:space="0"/>
              <w:bottom w:val="single" w:color="auto" w:sz="4" w:space="0"/>
              <w:right w:val="single" w:color="auto" w:sz="4" w:space="0"/>
            </w:tcBorders>
            <w:vAlign w:val="center"/>
          </w:tcPr>
          <w:p w14:paraId="7F194A7E">
            <w:pPr>
              <w:widowControl/>
              <w:jc w:val="left"/>
              <w:rPr>
                <w:rFonts w:hint="eastAsia" w:ascii="等线" w:hAnsi="等线" w:eastAsia="等线" w:cs="宋体"/>
                <w:kern w:val="0"/>
                <w:sz w:val="22"/>
              </w:rPr>
            </w:pPr>
          </w:p>
        </w:tc>
        <w:tc>
          <w:tcPr>
            <w:tcW w:w="1701" w:type="dxa"/>
            <w:tcBorders>
              <w:top w:val="single" w:color="auto" w:sz="4" w:space="0"/>
              <w:left w:val="nil"/>
              <w:bottom w:val="single" w:color="auto" w:sz="4" w:space="0"/>
              <w:right w:val="single" w:color="auto" w:sz="4" w:space="0"/>
            </w:tcBorders>
            <w:noWrap/>
            <w:vAlign w:val="center"/>
          </w:tcPr>
          <w:p w14:paraId="1810BABA">
            <w:pPr>
              <w:widowControl/>
              <w:jc w:val="center"/>
              <w:rPr>
                <w:rFonts w:hint="eastAsia" w:ascii="等线" w:hAnsi="等线" w:eastAsia="等线" w:cs="宋体"/>
                <w:kern w:val="0"/>
                <w:sz w:val="22"/>
              </w:rPr>
            </w:pPr>
            <w:r>
              <w:rPr>
                <w:rFonts w:ascii="等线" w:hAnsi="等线" w:eastAsia="等线" w:cs="宋体"/>
                <w:kern w:val="0"/>
                <w:sz w:val="22"/>
              </w:rPr>
              <w:t>角色管理</w:t>
            </w:r>
          </w:p>
        </w:tc>
        <w:tc>
          <w:tcPr>
            <w:tcW w:w="4110" w:type="dxa"/>
            <w:tcBorders>
              <w:top w:val="single" w:color="auto" w:sz="4" w:space="0"/>
              <w:left w:val="nil"/>
              <w:bottom w:val="single" w:color="auto" w:sz="4" w:space="0"/>
              <w:right w:val="single" w:color="auto" w:sz="4" w:space="0"/>
            </w:tcBorders>
            <w:vAlign w:val="center"/>
          </w:tcPr>
          <w:p w14:paraId="4CEEA0E6">
            <w:pPr>
              <w:widowControl/>
              <w:jc w:val="left"/>
              <w:rPr>
                <w:rFonts w:hint="eastAsia" w:ascii="等线" w:hAnsi="等线" w:eastAsia="等线" w:cs="宋体"/>
                <w:kern w:val="0"/>
                <w:sz w:val="22"/>
              </w:rPr>
            </w:pPr>
            <w:r>
              <w:rPr>
                <w:rFonts w:ascii="等线" w:hAnsi="等线" w:eastAsia="等线" w:cs="宋体"/>
                <w:kern w:val="0"/>
                <w:sz w:val="22"/>
              </w:rPr>
              <w:t>支持角色权限、角色职责的配置与管理，实现基于角色的权限精准分配。</w:t>
            </w:r>
          </w:p>
        </w:tc>
        <w:tc>
          <w:tcPr>
            <w:tcW w:w="851" w:type="dxa"/>
            <w:vMerge w:val="continue"/>
            <w:tcBorders>
              <w:top w:val="nil"/>
              <w:left w:val="single" w:color="auto" w:sz="4" w:space="0"/>
              <w:bottom w:val="single" w:color="auto" w:sz="4" w:space="0"/>
              <w:right w:val="single" w:color="auto" w:sz="4" w:space="0"/>
            </w:tcBorders>
            <w:vAlign w:val="center"/>
          </w:tcPr>
          <w:p w14:paraId="6FBCE877">
            <w:pPr>
              <w:widowControl/>
              <w:jc w:val="left"/>
              <w:rPr>
                <w:rFonts w:hint="eastAsia" w:ascii="等线" w:hAnsi="等线" w:eastAsia="等线" w:cs="宋体"/>
                <w:kern w:val="0"/>
                <w:sz w:val="22"/>
              </w:rPr>
            </w:pPr>
          </w:p>
        </w:tc>
      </w:tr>
      <w:tr w14:paraId="32801C81">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478027A2">
            <w:pPr>
              <w:widowControl/>
              <w:jc w:val="center"/>
              <w:rPr>
                <w:rFonts w:hint="eastAsia" w:ascii="等线" w:hAnsi="等线" w:eastAsia="等线" w:cs="宋体"/>
                <w:kern w:val="0"/>
                <w:sz w:val="22"/>
              </w:rPr>
            </w:pPr>
            <w:r>
              <w:rPr>
                <w:rFonts w:ascii="等线" w:hAnsi="等线" w:eastAsia="等线" w:cs="宋体"/>
                <w:kern w:val="0"/>
                <w:sz w:val="22"/>
              </w:rPr>
              <w:t>54</w:t>
            </w:r>
          </w:p>
        </w:tc>
        <w:tc>
          <w:tcPr>
            <w:tcW w:w="1162" w:type="dxa"/>
            <w:vMerge w:val="continue"/>
            <w:tcBorders>
              <w:top w:val="nil"/>
              <w:left w:val="single" w:color="auto" w:sz="4" w:space="0"/>
              <w:bottom w:val="single" w:color="auto" w:sz="4" w:space="0"/>
              <w:right w:val="single" w:color="auto" w:sz="4" w:space="0"/>
            </w:tcBorders>
            <w:vAlign w:val="center"/>
          </w:tcPr>
          <w:p w14:paraId="14C66613">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054A2023">
            <w:pPr>
              <w:widowControl/>
              <w:jc w:val="center"/>
              <w:rPr>
                <w:rFonts w:hint="eastAsia" w:ascii="等线" w:hAnsi="等线" w:eastAsia="等线" w:cs="宋体"/>
                <w:kern w:val="0"/>
                <w:sz w:val="22"/>
              </w:rPr>
            </w:pPr>
            <w:r>
              <w:rPr>
                <w:rFonts w:ascii="等线" w:hAnsi="等线" w:eastAsia="等线" w:cs="宋体"/>
                <w:kern w:val="0"/>
                <w:sz w:val="22"/>
              </w:rPr>
              <w:t>菜单管理</w:t>
            </w:r>
          </w:p>
        </w:tc>
        <w:tc>
          <w:tcPr>
            <w:tcW w:w="4110" w:type="dxa"/>
            <w:tcBorders>
              <w:top w:val="nil"/>
              <w:left w:val="nil"/>
              <w:bottom w:val="single" w:color="auto" w:sz="4" w:space="0"/>
              <w:right w:val="single" w:color="auto" w:sz="4" w:space="0"/>
            </w:tcBorders>
            <w:vAlign w:val="center"/>
          </w:tcPr>
          <w:p w14:paraId="0B9A3649">
            <w:pPr>
              <w:widowControl/>
              <w:jc w:val="left"/>
              <w:rPr>
                <w:rFonts w:hint="eastAsia" w:ascii="等线" w:hAnsi="等线" w:eastAsia="等线" w:cs="宋体"/>
                <w:kern w:val="0"/>
                <w:sz w:val="22"/>
              </w:rPr>
            </w:pPr>
            <w:r>
              <w:rPr>
                <w:rFonts w:ascii="等线" w:hAnsi="等线" w:eastAsia="等线" w:cs="宋体"/>
                <w:kern w:val="0"/>
                <w:sz w:val="22"/>
              </w:rPr>
              <w:t>支持菜单名称、菜单路径等信息的维护与管理，实现平台功能菜单的灵活配置。</w:t>
            </w:r>
          </w:p>
        </w:tc>
        <w:tc>
          <w:tcPr>
            <w:tcW w:w="851" w:type="dxa"/>
            <w:vMerge w:val="continue"/>
            <w:tcBorders>
              <w:top w:val="nil"/>
              <w:left w:val="single" w:color="auto" w:sz="4" w:space="0"/>
              <w:bottom w:val="single" w:color="auto" w:sz="4" w:space="0"/>
              <w:right w:val="single" w:color="auto" w:sz="4" w:space="0"/>
            </w:tcBorders>
            <w:vAlign w:val="center"/>
          </w:tcPr>
          <w:p w14:paraId="2AD876BE">
            <w:pPr>
              <w:widowControl/>
              <w:jc w:val="left"/>
              <w:rPr>
                <w:rFonts w:hint="eastAsia" w:ascii="等线" w:hAnsi="等线" w:eastAsia="等线" w:cs="宋体"/>
                <w:kern w:val="0"/>
                <w:sz w:val="22"/>
              </w:rPr>
            </w:pPr>
          </w:p>
        </w:tc>
      </w:tr>
      <w:tr w14:paraId="607C5121">
        <w:tblPrEx>
          <w:tblCellMar>
            <w:top w:w="0" w:type="dxa"/>
            <w:left w:w="108" w:type="dxa"/>
            <w:bottom w:w="0" w:type="dxa"/>
            <w:right w:w="108" w:type="dxa"/>
          </w:tblCellMar>
        </w:tblPrEx>
        <w:trPr>
          <w:trHeight w:val="828" w:hRule="atLeast"/>
        </w:trPr>
        <w:tc>
          <w:tcPr>
            <w:tcW w:w="960" w:type="dxa"/>
            <w:tcBorders>
              <w:top w:val="nil"/>
              <w:left w:val="single" w:color="auto" w:sz="4" w:space="0"/>
              <w:bottom w:val="single" w:color="auto" w:sz="4" w:space="0"/>
              <w:right w:val="single" w:color="auto" w:sz="4" w:space="0"/>
            </w:tcBorders>
            <w:noWrap/>
            <w:vAlign w:val="center"/>
          </w:tcPr>
          <w:p w14:paraId="16F57F7C">
            <w:pPr>
              <w:widowControl/>
              <w:jc w:val="center"/>
              <w:rPr>
                <w:rFonts w:hint="eastAsia" w:ascii="等线" w:hAnsi="等线" w:eastAsia="等线" w:cs="宋体"/>
                <w:kern w:val="0"/>
                <w:sz w:val="22"/>
              </w:rPr>
            </w:pPr>
            <w:r>
              <w:rPr>
                <w:rFonts w:ascii="等线" w:hAnsi="等线" w:eastAsia="等线" w:cs="宋体"/>
                <w:kern w:val="0"/>
                <w:sz w:val="22"/>
              </w:rPr>
              <w:t>55</w:t>
            </w:r>
          </w:p>
        </w:tc>
        <w:tc>
          <w:tcPr>
            <w:tcW w:w="1162" w:type="dxa"/>
            <w:vMerge w:val="restart"/>
            <w:tcBorders>
              <w:top w:val="nil"/>
              <w:left w:val="single" w:color="auto" w:sz="4" w:space="0"/>
              <w:bottom w:val="single" w:color="auto" w:sz="4" w:space="0"/>
              <w:right w:val="single" w:color="auto" w:sz="4" w:space="0"/>
            </w:tcBorders>
            <w:noWrap/>
            <w:vAlign w:val="center"/>
          </w:tcPr>
          <w:p w14:paraId="2D0D9B96">
            <w:pPr>
              <w:widowControl/>
              <w:jc w:val="center"/>
              <w:rPr>
                <w:rFonts w:hint="eastAsia" w:ascii="等线" w:hAnsi="等线" w:eastAsia="等线" w:cs="宋体"/>
                <w:kern w:val="0"/>
                <w:sz w:val="22"/>
              </w:rPr>
            </w:pPr>
            <w:r>
              <w:rPr>
                <w:rFonts w:ascii="等线" w:hAnsi="等线" w:eastAsia="等线" w:cs="宋体"/>
                <w:kern w:val="0"/>
                <w:sz w:val="22"/>
              </w:rPr>
              <w:t>对接接口</w:t>
            </w:r>
          </w:p>
        </w:tc>
        <w:tc>
          <w:tcPr>
            <w:tcW w:w="1701" w:type="dxa"/>
            <w:tcBorders>
              <w:top w:val="nil"/>
              <w:left w:val="nil"/>
              <w:bottom w:val="single" w:color="auto" w:sz="4" w:space="0"/>
              <w:right w:val="single" w:color="auto" w:sz="4" w:space="0"/>
            </w:tcBorders>
            <w:noWrap/>
            <w:vAlign w:val="center"/>
          </w:tcPr>
          <w:p w14:paraId="0352CDB0">
            <w:pPr>
              <w:widowControl/>
              <w:jc w:val="center"/>
              <w:rPr>
                <w:rFonts w:hint="eastAsia" w:ascii="等线" w:hAnsi="等线" w:eastAsia="等线" w:cs="宋体"/>
                <w:kern w:val="0"/>
                <w:sz w:val="22"/>
              </w:rPr>
            </w:pPr>
            <w:r>
              <w:rPr>
                <w:rFonts w:ascii="等线" w:hAnsi="等线" w:eastAsia="等线" w:cs="宋体"/>
                <w:kern w:val="0"/>
                <w:sz w:val="22"/>
              </w:rPr>
              <w:t>处方接入</w:t>
            </w:r>
          </w:p>
        </w:tc>
        <w:tc>
          <w:tcPr>
            <w:tcW w:w="4110" w:type="dxa"/>
            <w:tcBorders>
              <w:top w:val="nil"/>
              <w:left w:val="nil"/>
              <w:bottom w:val="single" w:color="auto" w:sz="4" w:space="0"/>
              <w:right w:val="single" w:color="auto" w:sz="4" w:space="0"/>
            </w:tcBorders>
            <w:vAlign w:val="center"/>
          </w:tcPr>
          <w:p w14:paraId="3B9C3F13">
            <w:pPr>
              <w:widowControl/>
              <w:jc w:val="left"/>
              <w:rPr>
                <w:rFonts w:hint="eastAsia" w:ascii="等线" w:hAnsi="等线" w:eastAsia="等线" w:cs="宋体"/>
                <w:kern w:val="0"/>
                <w:sz w:val="22"/>
              </w:rPr>
            </w:pPr>
            <w:r>
              <w:rPr>
                <w:rFonts w:ascii="等线" w:hAnsi="等线" w:eastAsia="等线" w:cs="宋体"/>
                <w:kern w:val="0"/>
                <w:sz w:val="22"/>
              </w:rPr>
              <w:t>支持通过标准化的接口，实现与牵头医院HIS、成员医院HIS系统数据交互，支持将基层医疗卫生机构产生的中药处方流转上传至区域智慧共享中药房系统。</w:t>
            </w:r>
          </w:p>
        </w:tc>
        <w:tc>
          <w:tcPr>
            <w:tcW w:w="851" w:type="dxa"/>
            <w:vMerge w:val="restart"/>
            <w:tcBorders>
              <w:top w:val="nil"/>
              <w:left w:val="single" w:color="auto" w:sz="4" w:space="0"/>
              <w:bottom w:val="single" w:color="auto" w:sz="4" w:space="0"/>
              <w:right w:val="single" w:color="auto" w:sz="4" w:space="0"/>
            </w:tcBorders>
            <w:noWrap/>
            <w:vAlign w:val="center"/>
          </w:tcPr>
          <w:p w14:paraId="16245754">
            <w:pPr>
              <w:widowControl/>
              <w:jc w:val="center"/>
              <w:rPr>
                <w:rFonts w:hint="eastAsia" w:ascii="等线" w:hAnsi="等线" w:eastAsia="等线" w:cs="宋体"/>
                <w:kern w:val="0"/>
                <w:sz w:val="22"/>
              </w:rPr>
            </w:pPr>
            <w:r>
              <w:rPr>
                <w:rFonts w:ascii="等线" w:hAnsi="等线" w:eastAsia="等线" w:cs="宋体"/>
                <w:kern w:val="0"/>
                <w:sz w:val="22"/>
              </w:rPr>
              <w:t>1套</w:t>
            </w:r>
          </w:p>
        </w:tc>
      </w:tr>
      <w:tr w14:paraId="1444565A">
        <w:tblPrEx>
          <w:tblCellMar>
            <w:top w:w="0" w:type="dxa"/>
            <w:left w:w="108" w:type="dxa"/>
            <w:bottom w:w="0" w:type="dxa"/>
            <w:right w:w="108" w:type="dxa"/>
          </w:tblCellMar>
        </w:tblPrEx>
        <w:trPr>
          <w:trHeight w:val="552" w:hRule="atLeast"/>
        </w:trPr>
        <w:tc>
          <w:tcPr>
            <w:tcW w:w="960" w:type="dxa"/>
            <w:tcBorders>
              <w:top w:val="nil"/>
              <w:left w:val="single" w:color="auto" w:sz="4" w:space="0"/>
              <w:bottom w:val="single" w:color="auto" w:sz="4" w:space="0"/>
              <w:right w:val="single" w:color="auto" w:sz="4" w:space="0"/>
            </w:tcBorders>
            <w:noWrap/>
            <w:vAlign w:val="center"/>
          </w:tcPr>
          <w:p w14:paraId="742C5931">
            <w:pPr>
              <w:widowControl/>
              <w:jc w:val="center"/>
              <w:rPr>
                <w:rFonts w:hint="eastAsia" w:ascii="等线" w:hAnsi="等线" w:eastAsia="等线" w:cs="宋体"/>
                <w:kern w:val="0"/>
                <w:sz w:val="22"/>
              </w:rPr>
            </w:pPr>
            <w:r>
              <w:rPr>
                <w:rFonts w:ascii="等线" w:hAnsi="等线" w:eastAsia="等线" w:cs="宋体"/>
                <w:kern w:val="0"/>
                <w:sz w:val="22"/>
              </w:rPr>
              <w:t>56</w:t>
            </w:r>
          </w:p>
        </w:tc>
        <w:tc>
          <w:tcPr>
            <w:tcW w:w="1162" w:type="dxa"/>
            <w:vMerge w:val="continue"/>
            <w:tcBorders>
              <w:top w:val="nil"/>
              <w:left w:val="single" w:color="auto" w:sz="4" w:space="0"/>
              <w:bottom w:val="single" w:color="auto" w:sz="4" w:space="0"/>
              <w:right w:val="single" w:color="auto" w:sz="4" w:space="0"/>
            </w:tcBorders>
            <w:vAlign w:val="center"/>
          </w:tcPr>
          <w:p w14:paraId="5A7CC9A6">
            <w:pPr>
              <w:widowControl/>
              <w:jc w:val="left"/>
              <w:rPr>
                <w:rFonts w:hint="eastAsia" w:ascii="等线" w:hAnsi="等线" w:eastAsia="等线" w:cs="宋体"/>
                <w:kern w:val="0"/>
                <w:sz w:val="22"/>
              </w:rPr>
            </w:pPr>
          </w:p>
        </w:tc>
        <w:tc>
          <w:tcPr>
            <w:tcW w:w="1701" w:type="dxa"/>
            <w:tcBorders>
              <w:top w:val="nil"/>
              <w:left w:val="nil"/>
              <w:bottom w:val="single" w:color="auto" w:sz="4" w:space="0"/>
              <w:right w:val="single" w:color="auto" w:sz="4" w:space="0"/>
            </w:tcBorders>
            <w:noWrap/>
            <w:vAlign w:val="center"/>
          </w:tcPr>
          <w:p w14:paraId="515E5A9C">
            <w:pPr>
              <w:widowControl/>
              <w:jc w:val="center"/>
              <w:rPr>
                <w:rFonts w:hint="eastAsia" w:ascii="等线" w:hAnsi="等线" w:eastAsia="等线" w:cs="宋体"/>
                <w:kern w:val="0"/>
                <w:sz w:val="22"/>
              </w:rPr>
            </w:pPr>
            <w:r>
              <w:rPr>
                <w:rFonts w:ascii="等线" w:hAnsi="等线" w:eastAsia="等线" w:cs="宋体"/>
                <w:kern w:val="0"/>
                <w:sz w:val="22"/>
              </w:rPr>
              <w:t>物流对接</w:t>
            </w:r>
          </w:p>
        </w:tc>
        <w:tc>
          <w:tcPr>
            <w:tcW w:w="4110" w:type="dxa"/>
            <w:tcBorders>
              <w:top w:val="nil"/>
              <w:left w:val="nil"/>
              <w:bottom w:val="single" w:color="auto" w:sz="4" w:space="0"/>
              <w:right w:val="single" w:color="auto" w:sz="4" w:space="0"/>
            </w:tcBorders>
            <w:vAlign w:val="center"/>
          </w:tcPr>
          <w:p w14:paraId="2F272B6E">
            <w:pPr>
              <w:widowControl/>
              <w:jc w:val="left"/>
              <w:rPr>
                <w:rFonts w:hint="eastAsia" w:ascii="等线" w:hAnsi="等线" w:eastAsia="等线" w:cs="宋体"/>
                <w:kern w:val="0"/>
                <w:sz w:val="22"/>
              </w:rPr>
            </w:pPr>
            <w:r>
              <w:rPr>
                <w:rFonts w:ascii="等线" w:hAnsi="等线" w:eastAsia="等线" w:cs="宋体"/>
                <w:kern w:val="0"/>
                <w:sz w:val="22"/>
              </w:rPr>
              <w:t>支持与京东、邮政、顺丰快递公司系统对接，实现物流订单数据的交互与物流状态的同步。</w:t>
            </w:r>
          </w:p>
        </w:tc>
        <w:tc>
          <w:tcPr>
            <w:tcW w:w="851" w:type="dxa"/>
            <w:vMerge w:val="continue"/>
            <w:tcBorders>
              <w:top w:val="nil"/>
              <w:left w:val="single" w:color="auto" w:sz="4" w:space="0"/>
              <w:bottom w:val="single" w:color="auto" w:sz="4" w:space="0"/>
              <w:right w:val="single" w:color="auto" w:sz="4" w:space="0"/>
            </w:tcBorders>
            <w:vAlign w:val="center"/>
          </w:tcPr>
          <w:p w14:paraId="7B16D520">
            <w:pPr>
              <w:widowControl/>
              <w:jc w:val="left"/>
              <w:rPr>
                <w:rFonts w:hint="eastAsia" w:ascii="等线" w:hAnsi="等线" w:eastAsia="等线" w:cs="宋体"/>
                <w:kern w:val="0"/>
                <w:sz w:val="22"/>
              </w:rPr>
            </w:pPr>
          </w:p>
        </w:tc>
      </w:tr>
      <w:tr w14:paraId="438A0CE1">
        <w:tblPrEx>
          <w:tblCellMar>
            <w:top w:w="0" w:type="dxa"/>
            <w:left w:w="108" w:type="dxa"/>
            <w:bottom w:w="0" w:type="dxa"/>
            <w:right w:w="108" w:type="dxa"/>
          </w:tblCellMar>
        </w:tblPrEx>
        <w:trPr>
          <w:trHeight w:val="1380" w:hRule="atLeast"/>
        </w:trPr>
        <w:tc>
          <w:tcPr>
            <w:tcW w:w="960" w:type="dxa"/>
            <w:tcBorders>
              <w:top w:val="nil"/>
              <w:left w:val="single" w:color="auto" w:sz="4" w:space="0"/>
              <w:bottom w:val="single" w:color="auto" w:sz="4" w:space="0"/>
              <w:right w:val="single" w:color="auto" w:sz="4" w:space="0"/>
            </w:tcBorders>
            <w:noWrap/>
            <w:vAlign w:val="center"/>
          </w:tcPr>
          <w:p w14:paraId="6125DA71">
            <w:pPr>
              <w:widowControl/>
              <w:jc w:val="center"/>
              <w:rPr>
                <w:rFonts w:hint="eastAsia" w:ascii="等线" w:hAnsi="等线" w:eastAsia="等线" w:cs="宋体"/>
                <w:kern w:val="0"/>
                <w:sz w:val="22"/>
              </w:rPr>
            </w:pPr>
            <w:r>
              <w:rPr>
                <w:rFonts w:ascii="等线" w:hAnsi="等线" w:eastAsia="等线" w:cs="宋体"/>
                <w:kern w:val="0"/>
                <w:sz w:val="22"/>
              </w:rPr>
              <w:t>57</w:t>
            </w:r>
          </w:p>
        </w:tc>
        <w:tc>
          <w:tcPr>
            <w:tcW w:w="1162" w:type="dxa"/>
            <w:tcBorders>
              <w:top w:val="nil"/>
              <w:left w:val="nil"/>
              <w:bottom w:val="single" w:color="auto" w:sz="4" w:space="0"/>
              <w:right w:val="single" w:color="auto" w:sz="4" w:space="0"/>
            </w:tcBorders>
            <w:noWrap/>
            <w:vAlign w:val="center"/>
          </w:tcPr>
          <w:p w14:paraId="539361C8">
            <w:pPr>
              <w:widowControl/>
              <w:jc w:val="center"/>
              <w:rPr>
                <w:rFonts w:hint="eastAsia" w:ascii="等线" w:hAnsi="等线" w:eastAsia="等线" w:cs="宋体"/>
                <w:kern w:val="0"/>
                <w:sz w:val="22"/>
              </w:rPr>
            </w:pPr>
            <w:r>
              <w:rPr>
                <w:rFonts w:ascii="等线" w:hAnsi="等线" w:eastAsia="等线" w:cs="宋体"/>
                <w:kern w:val="0"/>
                <w:sz w:val="22"/>
              </w:rPr>
              <w:t>供应商接单管理</w:t>
            </w:r>
          </w:p>
        </w:tc>
        <w:tc>
          <w:tcPr>
            <w:tcW w:w="1701" w:type="dxa"/>
            <w:tcBorders>
              <w:top w:val="nil"/>
              <w:left w:val="nil"/>
              <w:bottom w:val="single" w:color="auto" w:sz="4" w:space="0"/>
              <w:right w:val="single" w:color="auto" w:sz="4" w:space="0"/>
            </w:tcBorders>
            <w:noWrap/>
            <w:vAlign w:val="center"/>
          </w:tcPr>
          <w:p w14:paraId="77A7438C">
            <w:pPr>
              <w:widowControl/>
              <w:jc w:val="center"/>
              <w:rPr>
                <w:rFonts w:hint="eastAsia" w:ascii="等线" w:hAnsi="等线" w:eastAsia="等线" w:cs="宋体"/>
                <w:kern w:val="0"/>
                <w:sz w:val="22"/>
              </w:rPr>
            </w:pPr>
            <w:r>
              <w:rPr>
                <w:rFonts w:ascii="等线" w:hAnsi="等线" w:eastAsia="等线" w:cs="宋体"/>
                <w:kern w:val="0"/>
                <w:sz w:val="22"/>
              </w:rPr>
              <w:t>供应商接单管理</w:t>
            </w:r>
          </w:p>
        </w:tc>
        <w:tc>
          <w:tcPr>
            <w:tcW w:w="4110" w:type="dxa"/>
            <w:tcBorders>
              <w:top w:val="nil"/>
              <w:left w:val="nil"/>
              <w:bottom w:val="single" w:color="auto" w:sz="4" w:space="0"/>
              <w:right w:val="single" w:color="auto" w:sz="4" w:space="0"/>
            </w:tcBorders>
            <w:vAlign w:val="bottom"/>
          </w:tcPr>
          <w:p w14:paraId="43E5966C">
            <w:pPr>
              <w:widowControl/>
              <w:jc w:val="left"/>
              <w:rPr>
                <w:rFonts w:hint="eastAsia" w:ascii="等线" w:hAnsi="等线" w:eastAsia="等线" w:cs="宋体"/>
                <w:kern w:val="0"/>
                <w:sz w:val="22"/>
              </w:rPr>
            </w:pPr>
            <w:r>
              <w:rPr>
                <w:rFonts w:ascii="等线" w:hAnsi="等线" w:eastAsia="等线" w:cs="宋体"/>
                <w:kern w:val="0"/>
                <w:sz w:val="22"/>
              </w:rPr>
              <w:t>提供供应商对采购订单的集中处理入口，支持按订单编号、日期等多维度检索待处理订单，列表清晰展示客户、订单日期、接单状态及期望到货日期；供应商可查看订单明细（药品名称、规格、单价、数量），确认信息无误后一键完成接单确认。</w:t>
            </w:r>
          </w:p>
        </w:tc>
        <w:tc>
          <w:tcPr>
            <w:tcW w:w="851" w:type="dxa"/>
            <w:tcBorders>
              <w:top w:val="nil"/>
              <w:left w:val="nil"/>
              <w:bottom w:val="single" w:color="auto" w:sz="4" w:space="0"/>
              <w:right w:val="single" w:color="auto" w:sz="4" w:space="0"/>
            </w:tcBorders>
            <w:noWrap/>
            <w:vAlign w:val="center"/>
          </w:tcPr>
          <w:p w14:paraId="1861F2F3">
            <w:pPr>
              <w:widowControl/>
              <w:jc w:val="center"/>
              <w:rPr>
                <w:rFonts w:hint="eastAsia" w:ascii="等线" w:hAnsi="等线" w:eastAsia="等线" w:cs="宋体"/>
                <w:kern w:val="0"/>
                <w:sz w:val="22"/>
              </w:rPr>
            </w:pPr>
            <w:r>
              <w:rPr>
                <w:rFonts w:ascii="等线" w:hAnsi="等线" w:eastAsia="等线" w:cs="宋体"/>
                <w:kern w:val="0"/>
                <w:sz w:val="22"/>
              </w:rPr>
              <w:t>1套</w:t>
            </w:r>
          </w:p>
        </w:tc>
      </w:tr>
      <w:tr w14:paraId="01670E9A">
        <w:tblPrEx>
          <w:tblCellMar>
            <w:top w:w="0" w:type="dxa"/>
            <w:left w:w="108" w:type="dxa"/>
            <w:bottom w:w="0" w:type="dxa"/>
            <w:right w:w="108" w:type="dxa"/>
          </w:tblCellMar>
        </w:tblPrEx>
        <w:trPr>
          <w:trHeight w:val="1380" w:hRule="atLeast"/>
        </w:trPr>
        <w:tc>
          <w:tcPr>
            <w:tcW w:w="960" w:type="dxa"/>
            <w:tcBorders>
              <w:top w:val="nil"/>
              <w:left w:val="single" w:color="auto" w:sz="4" w:space="0"/>
              <w:bottom w:val="single" w:color="auto" w:sz="4" w:space="0"/>
              <w:right w:val="single" w:color="auto" w:sz="4" w:space="0"/>
            </w:tcBorders>
            <w:noWrap/>
            <w:vAlign w:val="center"/>
          </w:tcPr>
          <w:p w14:paraId="35221C0E">
            <w:pPr>
              <w:widowControl/>
              <w:jc w:val="center"/>
              <w:rPr>
                <w:rFonts w:hint="eastAsia" w:ascii="等线" w:hAnsi="等线" w:eastAsia="等线" w:cs="宋体"/>
                <w:kern w:val="0"/>
                <w:sz w:val="22"/>
              </w:rPr>
            </w:pPr>
            <w:r>
              <w:rPr>
                <w:rFonts w:ascii="等线" w:hAnsi="等线" w:eastAsia="等线" w:cs="宋体"/>
                <w:kern w:val="0"/>
                <w:sz w:val="22"/>
              </w:rPr>
              <w:t>58</w:t>
            </w:r>
          </w:p>
        </w:tc>
        <w:tc>
          <w:tcPr>
            <w:tcW w:w="1162" w:type="dxa"/>
            <w:tcBorders>
              <w:top w:val="nil"/>
              <w:left w:val="nil"/>
              <w:bottom w:val="single" w:color="auto" w:sz="4" w:space="0"/>
              <w:right w:val="single" w:color="auto" w:sz="4" w:space="0"/>
            </w:tcBorders>
            <w:noWrap/>
            <w:vAlign w:val="center"/>
          </w:tcPr>
          <w:p w14:paraId="163E3680">
            <w:pPr>
              <w:widowControl/>
              <w:jc w:val="center"/>
              <w:rPr>
                <w:rFonts w:hint="eastAsia" w:ascii="等线" w:hAnsi="等线" w:eastAsia="等线" w:cs="宋体"/>
                <w:kern w:val="0"/>
                <w:sz w:val="22"/>
              </w:rPr>
            </w:pPr>
            <w:r>
              <w:rPr>
                <w:rFonts w:ascii="等线" w:hAnsi="等线" w:eastAsia="等线" w:cs="宋体"/>
                <w:kern w:val="0"/>
                <w:sz w:val="22"/>
              </w:rPr>
              <w:t>供应商发货管理</w:t>
            </w:r>
          </w:p>
        </w:tc>
        <w:tc>
          <w:tcPr>
            <w:tcW w:w="1701" w:type="dxa"/>
            <w:tcBorders>
              <w:top w:val="nil"/>
              <w:left w:val="nil"/>
              <w:bottom w:val="single" w:color="auto" w:sz="4" w:space="0"/>
              <w:right w:val="single" w:color="auto" w:sz="4" w:space="0"/>
            </w:tcBorders>
            <w:noWrap/>
            <w:vAlign w:val="center"/>
          </w:tcPr>
          <w:p w14:paraId="135015CB">
            <w:pPr>
              <w:widowControl/>
              <w:jc w:val="center"/>
              <w:rPr>
                <w:rFonts w:hint="eastAsia" w:ascii="等线" w:hAnsi="等线" w:eastAsia="等线" w:cs="宋体"/>
                <w:kern w:val="0"/>
                <w:sz w:val="22"/>
              </w:rPr>
            </w:pPr>
            <w:r>
              <w:rPr>
                <w:rFonts w:ascii="等线" w:hAnsi="等线" w:eastAsia="等线" w:cs="宋体"/>
                <w:kern w:val="0"/>
                <w:sz w:val="22"/>
              </w:rPr>
              <w:t>供应商发货管理</w:t>
            </w:r>
          </w:p>
        </w:tc>
        <w:tc>
          <w:tcPr>
            <w:tcW w:w="4110" w:type="dxa"/>
            <w:tcBorders>
              <w:top w:val="nil"/>
              <w:left w:val="nil"/>
              <w:bottom w:val="single" w:color="auto" w:sz="4" w:space="0"/>
              <w:right w:val="single" w:color="auto" w:sz="4" w:space="0"/>
            </w:tcBorders>
            <w:vAlign w:val="bottom"/>
          </w:tcPr>
          <w:p w14:paraId="03101C45">
            <w:pPr>
              <w:widowControl/>
              <w:jc w:val="left"/>
              <w:rPr>
                <w:rFonts w:hint="eastAsia" w:ascii="等线" w:hAnsi="等线" w:eastAsia="等线" w:cs="宋体"/>
                <w:kern w:val="0"/>
                <w:sz w:val="22"/>
              </w:rPr>
            </w:pPr>
            <w:r>
              <w:rPr>
                <w:rFonts w:ascii="等线" w:hAnsi="等线" w:eastAsia="等线" w:cs="宋体"/>
                <w:kern w:val="0"/>
                <w:sz w:val="22"/>
              </w:rPr>
              <w:t>提供从物流信息录入到追溯码打印的全流程作业支持，供应商可填写物流公司、单号、发货日期等物流信息，维护药品生产批号、有效期及质检报告（支持批量上传），勾选确认后完成发货，并支持追溯码标签打印与发货明细查询，实现药品出库的规范化与全程可追溯。</w:t>
            </w:r>
          </w:p>
        </w:tc>
        <w:tc>
          <w:tcPr>
            <w:tcW w:w="851" w:type="dxa"/>
            <w:tcBorders>
              <w:top w:val="nil"/>
              <w:left w:val="nil"/>
              <w:bottom w:val="single" w:color="auto" w:sz="4" w:space="0"/>
              <w:right w:val="single" w:color="auto" w:sz="4" w:space="0"/>
            </w:tcBorders>
            <w:noWrap/>
            <w:vAlign w:val="center"/>
          </w:tcPr>
          <w:p w14:paraId="6E652CAD">
            <w:pPr>
              <w:widowControl/>
              <w:jc w:val="center"/>
              <w:rPr>
                <w:rFonts w:hint="eastAsia" w:ascii="等线" w:hAnsi="等线" w:eastAsia="等线" w:cs="宋体"/>
                <w:kern w:val="0"/>
                <w:sz w:val="22"/>
              </w:rPr>
            </w:pPr>
            <w:r>
              <w:rPr>
                <w:rFonts w:ascii="等线" w:hAnsi="等线" w:eastAsia="等线" w:cs="宋体"/>
                <w:kern w:val="0"/>
                <w:sz w:val="22"/>
              </w:rPr>
              <w:t>1套</w:t>
            </w:r>
          </w:p>
        </w:tc>
      </w:tr>
      <w:tr w14:paraId="0C070990">
        <w:tblPrEx>
          <w:tblCellMar>
            <w:top w:w="0" w:type="dxa"/>
            <w:left w:w="108" w:type="dxa"/>
            <w:bottom w:w="0" w:type="dxa"/>
            <w:right w:w="108" w:type="dxa"/>
          </w:tblCellMar>
        </w:tblPrEx>
        <w:trPr>
          <w:trHeight w:val="1380" w:hRule="atLeast"/>
        </w:trPr>
        <w:tc>
          <w:tcPr>
            <w:tcW w:w="960" w:type="dxa"/>
            <w:tcBorders>
              <w:top w:val="nil"/>
              <w:left w:val="single" w:color="auto" w:sz="4" w:space="0"/>
              <w:bottom w:val="single" w:color="auto" w:sz="4" w:space="0"/>
              <w:right w:val="single" w:color="auto" w:sz="4" w:space="0"/>
            </w:tcBorders>
            <w:noWrap/>
            <w:vAlign w:val="center"/>
          </w:tcPr>
          <w:p w14:paraId="4997782A">
            <w:pPr>
              <w:widowControl/>
              <w:jc w:val="center"/>
              <w:rPr>
                <w:rFonts w:hint="eastAsia" w:ascii="等线" w:hAnsi="等线" w:eastAsia="等线" w:cs="宋体"/>
                <w:kern w:val="0"/>
                <w:sz w:val="22"/>
              </w:rPr>
            </w:pPr>
            <w:r>
              <w:rPr>
                <w:rFonts w:ascii="等线" w:hAnsi="等线" w:eastAsia="等线" w:cs="宋体"/>
                <w:kern w:val="0"/>
                <w:sz w:val="22"/>
              </w:rPr>
              <w:t>59</w:t>
            </w:r>
          </w:p>
        </w:tc>
        <w:tc>
          <w:tcPr>
            <w:tcW w:w="1162" w:type="dxa"/>
            <w:tcBorders>
              <w:top w:val="nil"/>
              <w:left w:val="nil"/>
              <w:bottom w:val="single" w:color="auto" w:sz="4" w:space="0"/>
              <w:right w:val="single" w:color="auto" w:sz="4" w:space="0"/>
            </w:tcBorders>
            <w:noWrap/>
            <w:vAlign w:val="center"/>
          </w:tcPr>
          <w:p w14:paraId="6E7D1DA0">
            <w:pPr>
              <w:widowControl/>
              <w:jc w:val="center"/>
              <w:rPr>
                <w:rFonts w:hint="eastAsia" w:ascii="等线" w:hAnsi="等线" w:eastAsia="等线" w:cs="宋体"/>
                <w:kern w:val="0"/>
                <w:sz w:val="22"/>
              </w:rPr>
            </w:pPr>
            <w:r>
              <w:rPr>
                <w:rFonts w:ascii="等线" w:hAnsi="等线" w:eastAsia="等线" w:cs="宋体"/>
                <w:kern w:val="0"/>
                <w:sz w:val="22"/>
              </w:rPr>
              <w:t>★药品追溯码管理</w:t>
            </w:r>
          </w:p>
        </w:tc>
        <w:tc>
          <w:tcPr>
            <w:tcW w:w="1701" w:type="dxa"/>
            <w:tcBorders>
              <w:top w:val="nil"/>
              <w:left w:val="nil"/>
              <w:bottom w:val="single" w:color="auto" w:sz="4" w:space="0"/>
              <w:right w:val="single" w:color="auto" w:sz="4" w:space="0"/>
            </w:tcBorders>
            <w:noWrap/>
            <w:vAlign w:val="center"/>
          </w:tcPr>
          <w:p w14:paraId="08EDE4C8">
            <w:pPr>
              <w:widowControl/>
              <w:jc w:val="center"/>
              <w:rPr>
                <w:rFonts w:hint="eastAsia" w:ascii="等线" w:hAnsi="等线" w:eastAsia="等线" w:cs="宋体"/>
                <w:kern w:val="0"/>
                <w:sz w:val="22"/>
              </w:rPr>
            </w:pPr>
            <w:r>
              <w:rPr>
                <w:rFonts w:ascii="等线" w:hAnsi="等线" w:eastAsia="等线" w:cs="宋体"/>
                <w:kern w:val="0"/>
                <w:sz w:val="22"/>
              </w:rPr>
              <w:t>药品追溯码管理</w:t>
            </w:r>
          </w:p>
        </w:tc>
        <w:tc>
          <w:tcPr>
            <w:tcW w:w="4110" w:type="dxa"/>
            <w:tcBorders>
              <w:top w:val="nil"/>
              <w:left w:val="nil"/>
              <w:bottom w:val="single" w:color="auto" w:sz="4" w:space="0"/>
              <w:right w:val="single" w:color="auto" w:sz="4" w:space="0"/>
            </w:tcBorders>
            <w:vAlign w:val="bottom"/>
          </w:tcPr>
          <w:p w14:paraId="7BCF7BDE">
            <w:pPr>
              <w:widowControl/>
              <w:jc w:val="left"/>
              <w:rPr>
                <w:rFonts w:hint="eastAsia" w:ascii="等线" w:hAnsi="等线" w:eastAsia="等线" w:cs="宋体"/>
                <w:kern w:val="0"/>
                <w:sz w:val="22"/>
              </w:rPr>
            </w:pPr>
            <w:r>
              <w:rPr>
                <w:rFonts w:ascii="等线" w:hAnsi="等线" w:eastAsia="等线" w:cs="宋体"/>
                <w:kern w:val="0"/>
                <w:sz w:val="22"/>
              </w:rPr>
              <w:t>追溯码标签查询功能支持通过订单编号快速检索药品追溯信息，展示药品名称、批号、随货单号、规格及质检报告等关键字段，并生成对应的追溯二维码，实现药品从供应商到药房的全链路信息追溯与验证，确保药品来源可查、去向可追。</w:t>
            </w:r>
          </w:p>
        </w:tc>
        <w:tc>
          <w:tcPr>
            <w:tcW w:w="851" w:type="dxa"/>
            <w:tcBorders>
              <w:top w:val="nil"/>
              <w:left w:val="nil"/>
              <w:bottom w:val="single" w:color="auto" w:sz="4" w:space="0"/>
              <w:right w:val="single" w:color="auto" w:sz="4" w:space="0"/>
            </w:tcBorders>
            <w:noWrap/>
            <w:vAlign w:val="center"/>
          </w:tcPr>
          <w:p w14:paraId="6073CE31">
            <w:pPr>
              <w:widowControl/>
              <w:jc w:val="center"/>
              <w:rPr>
                <w:rFonts w:hint="eastAsia" w:ascii="等线" w:hAnsi="等线" w:eastAsia="等线" w:cs="宋体"/>
                <w:kern w:val="0"/>
                <w:sz w:val="22"/>
              </w:rPr>
            </w:pPr>
            <w:r>
              <w:rPr>
                <w:rFonts w:ascii="等线" w:hAnsi="等线" w:eastAsia="等线" w:cs="宋体"/>
                <w:kern w:val="0"/>
                <w:sz w:val="22"/>
              </w:rPr>
              <w:t>1套</w:t>
            </w:r>
          </w:p>
        </w:tc>
      </w:tr>
    </w:tbl>
    <w:p w14:paraId="7EFE47CB">
      <w:pPr>
        <w:pStyle w:val="32"/>
        <w:ind w:left="792" w:firstLine="422"/>
        <w:rPr>
          <w:rFonts w:hint="eastAsia"/>
          <w:b/>
          <w:bCs/>
        </w:rPr>
      </w:pPr>
    </w:p>
    <w:p w14:paraId="144B71B3">
      <w:pPr>
        <w:pStyle w:val="32"/>
        <w:numPr>
          <w:ilvl w:val="0"/>
          <w:numId w:val="3"/>
        </w:numPr>
        <w:rPr>
          <w:rFonts w:hint="eastAsia"/>
          <w:b/>
          <w:bCs/>
        </w:rPr>
      </w:pPr>
      <w:r>
        <w:rPr>
          <w:rFonts w:hint="eastAsia"/>
          <w:b/>
          <w:bCs/>
        </w:rPr>
        <w:t>硬件设备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452"/>
        <w:gridCol w:w="4551"/>
        <w:gridCol w:w="1147"/>
      </w:tblGrid>
      <w:tr w14:paraId="4DAC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6" w:type="dxa"/>
            <w:vAlign w:val="center"/>
          </w:tcPr>
          <w:p w14:paraId="0542D4A6">
            <w:pPr>
              <w:jc w:val="center"/>
              <w:rPr>
                <w:rFonts w:hint="eastAsia"/>
              </w:rPr>
            </w:pPr>
            <w:r>
              <w:rPr>
                <w:rFonts w:hint="eastAsia"/>
              </w:rPr>
              <w:t>序号</w:t>
            </w:r>
          </w:p>
        </w:tc>
        <w:tc>
          <w:tcPr>
            <w:tcW w:w="1452" w:type="dxa"/>
            <w:vAlign w:val="center"/>
          </w:tcPr>
          <w:p w14:paraId="0D35F271">
            <w:pPr>
              <w:jc w:val="center"/>
              <w:rPr>
                <w:rFonts w:hint="eastAsia"/>
              </w:rPr>
            </w:pPr>
            <w:r>
              <w:rPr>
                <w:rFonts w:hint="eastAsia"/>
              </w:rPr>
              <w:t>建设内容</w:t>
            </w:r>
          </w:p>
        </w:tc>
        <w:tc>
          <w:tcPr>
            <w:tcW w:w="4551" w:type="dxa"/>
            <w:vAlign w:val="center"/>
          </w:tcPr>
          <w:p w14:paraId="5BE64DCE">
            <w:pPr>
              <w:jc w:val="center"/>
              <w:rPr>
                <w:rFonts w:hint="eastAsia"/>
              </w:rPr>
            </w:pPr>
            <w:r>
              <w:rPr>
                <w:rFonts w:hint="eastAsia"/>
              </w:rPr>
              <w:t>描述及技术要求</w:t>
            </w:r>
          </w:p>
        </w:tc>
        <w:tc>
          <w:tcPr>
            <w:tcW w:w="1147" w:type="dxa"/>
            <w:vAlign w:val="center"/>
          </w:tcPr>
          <w:p w14:paraId="5A9202BB">
            <w:pPr>
              <w:jc w:val="center"/>
              <w:rPr>
                <w:rFonts w:hint="eastAsia"/>
              </w:rPr>
            </w:pPr>
            <w:r>
              <w:rPr>
                <w:rFonts w:hint="eastAsia"/>
              </w:rPr>
              <w:t>备注</w:t>
            </w:r>
          </w:p>
        </w:tc>
      </w:tr>
      <w:tr w14:paraId="7687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2CAB28CC">
            <w:pPr>
              <w:jc w:val="center"/>
              <w:rPr>
                <w:rFonts w:hint="eastAsia" w:eastAsia="宋体"/>
                <w:lang w:eastAsia="zh-CN"/>
              </w:rPr>
            </w:pPr>
            <w:r>
              <w:rPr>
                <w:rFonts w:hint="eastAsia"/>
                <w:lang w:val="en-US" w:eastAsia="zh-CN"/>
              </w:rPr>
              <w:t>1</w:t>
            </w:r>
          </w:p>
        </w:tc>
        <w:tc>
          <w:tcPr>
            <w:tcW w:w="1452" w:type="dxa"/>
            <w:vAlign w:val="center"/>
          </w:tcPr>
          <w:p w14:paraId="4E79C965">
            <w:pPr>
              <w:jc w:val="center"/>
              <w:rPr>
                <w:rFonts w:hint="eastAsia"/>
              </w:rPr>
            </w:pPr>
            <w:r>
              <w:rPr>
                <w:rFonts w:hint="eastAsia"/>
              </w:rPr>
              <w:t>智能调剂秤</w:t>
            </w:r>
          </w:p>
        </w:tc>
        <w:tc>
          <w:tcPr>
            <w:tcW w:w="4551" w:type="dxa"/>
            <w:vAlign w:val="center"/>
          </w:tcPr>
          <w:p w14:paraId="0CFDA345">
            <w:pPr>
              <w:rPr>
                <w:rFonts w:hint="eastAsia"/>
              </w:rPr>
            </w:pPr>
            <w:r>
              <w:rPr>
                <w:rFonts w:hint="eastAsia"/>
              </w:rPr>
              <w:t>屏幕尺寸≥15.6</w:t>
            </w:r>
          </w:p>
          <w:p w14:paraId="2982CDED">
            <w:pPr>
              <w:rPr>
                <w:rFonts w:hint="eastAsia"/>
              </w:rPr>
            </w:pPr>
            <w:r>
              <w:rPr>
                <w:rFonts w:hint="eastAsia"/>
              </w:rPr>
              <w:t>存储≥4GB RAM+32GB ROM</w:t>
            </w:r>
          </w:p>
          <w:p w14:paraId="228932C3">
            <w:pPr>
              <w:rPr>
                <w:rFonts w:hint="eastAsia"/>
              </w:rPr>
            </w:pPr>
            <w:r>
              <w:rPr>
                <w:rFonts w:hint="eastAsia"/>
              </w:rPr>
              <w:t>支持2寸热敏标签打印机</w:t>
            </w:r>
          </w:p>
          <w:p w14:paraId="673294FA">
            <w:pPr>
              <w:rPr>
                <w:rFonts w:hint="eastAsia"/>
              </w:rPr>
            </w:pPr>
            <w:r>
              <w:rPr>
                <w:rFonts w:hint="eastAsia"/>
              </w:rPr>
              <w:t>触摸屏：10点电容屏</w:t>
            </w:r>
          </w:p>
          <w:p w14:paraId="7B08CA5A">
            <w:pPr>
              <w:rPr>
                <w:rFonts w:hint="eastAsia"/>
              </w:rPr>
            </w:pPr>
            <w:r>
              <w:rPr>
                <w:rFonts w:hint="eastAsia"/>
              </w:rPr>
              <w:t>支持AI摄像头</w:t>
            </w:r>
          </w:p>
          <w:p w14:paraId="4F2EC6BB">
            <w:pPr>
              <w:rPr>
                <w:rFonts w:hint="eastAsia"/>
              </w:rPr>
            </w:pPr>
            <w:r>
              <w:rPr>
                <w:rFonts w:hint="eastAsia"/>
              </w:rPr>
              <w:t>支持无线通讯：WIFI</w:t>
            </w:r>
          </w:p>
        </w:tc>
        <w:tc>
          <w:tcPr>
            <w:tcW w:w="1147" w:type="dxa"/>
            <w:vAlign w:val="center"/>
          </w:tcPr>
          <w:p w14:paraId="64553E09">
            <w:pPr>
              <w:jc w:val="center"/>
              <w:rPr>
                <w:rFonts w:hint="eastAsia"/>
              </w:rPr>
            </w:pPr>
            <w:r>
              <w:rPr>
                <w:rFonts w:hint="eastAsia"/>
                <w:lang w:val="en-US" w:eastAsia="zh-CN"/>
              </w:rPr>
              <w:t>2</w:t>
            </w:r>
            <w:r>
              <w:rPr>
                <w:rFonts w:hint="eastAsia"/>
              </w:rPr>
              <w:t>台</w:t>
            </w:r>
          </w:p>
        </w:tc>
      </w:tr>
      <w:tr w14:paraId="5E4F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4E40CAE8">
            <w:pPr>
              <w:jc w:val="center"/>
              <w:rPr>
                <w:rFonts w:hint="eastAsia" w:eastAsia="宋体"/>
                <w:lang w:eastAsia="zh-CN"/>
              </w:rPr>
            </w:pPr>
            <w:r>
              <w:rPr>
                <w:rFonts w:hint="eastAsia"/>
                <w:lang w:val="en-US" w:eastAsia="zh-CN"/>
              </w:rPr>
              <w:t>2</w:t>
            </w:r>
          </w:p>
        </w:tc>
        <w:tc>
          <w:tcPr>
            <w:tcW w:w="1452" w:type="dxa"/>
            <w:vAlign w:val="center"/>
          </w:tcPr>
          <w:p w14:paraId="7AFDAA14">
            <w:pPr>
              <w:jc w:val="center"/>
              <w:rPr>
                <w:rFonts w:hint="eastAsia"/>
              </w:rPr>
            </w:pPr>
            <w:r>
              <w:rPr>
                <w:rFonts w:hint="eastAsia"/>
              </w:rPr>
              <w:t>主服务器</w:t>
            </w:r>
          </w:p>
        </w:tc>
        <w:tc>
          <w:tcPr>
            <w:tcW w:w="4551" w:type="dxa"/>
            <w:vAlign w:val="center"/>
          </w:tcPr>
          <w:p w14:paraId="607E564C">
            <w:pPr>
              <w:rPr>
                <w:rFonts w:hint="eastAsia"/>
              </w:rPr>
            </w:pPr>
            <w:r>
              <w:rPr>
                <w:rFonts w:hint="eastAsia"/>
              </w:rPr>
              <w:t>主体结构：2U机架式品牌；</w:t>
            </w:r>
          </w:p>
          <w:p w14:paraId="4EF589CF">
            <w:pPr>
              <w:rPr>
                <w:rFonts w:hint="eastAsia"/>
              </w:rPr>
            </w:pPr>
            <w:r>
              <w:rPr>
                <w:rFonts w:hint="eastAsia"/>
              </w:rPr>
              <w:t>处理器：国产处理器，CPU 颗数:1 颗，≥8 核，主频≥2.5G，双电源；</w:t>
            </w:r>
          </w:p>
          <w:p w14:paraId="54622931">
            <w:pPr>
              <w:rPr>
                <w:rFonts w:hint="eastAsia"/>
              </w:rPr>
            </w:pPr>
            <w:r>
              <w:rPr>
                <w:rFonts w:hint="eastAsia"/>
              </w:rPr>
              <w:t>内存容量：≥16GB， 类型：DDR4 ECC；</w:t>
            </w:r>
          </w:p>
          <w:p w14:paraId="255B2239">
            <w:pPr>
              <w:rPr>
                <w:rFonts w:hint="eastAsia"/>
              </w:rPr>
            </w:pPr>
            <w:r>
              <w:rPr>
                <w:rFonts w:hint="eastAsia"/>
              </w:rPr>
              <w:t>硬盘容量：≥1T， 类型：固态硬盘SSD；</w:t>
            </w:r>
          </w:p>
          <w:p w14:paraId="5F36EE5D">
            <w:pPr>
              <w:rPr>
                <w:rFonts w:hint="eastAsia"/>
              </w:rPr>
            </w:pPr>
            <w:r>
              <w:rPr>
                <w:rFonts w:hint="eastAsia"/>
              </w:rPr>
              <w:t>RAID支持： 5；操作系统：支持国产化，兼容 Linux 操作系统；</w:t>
            </w:r>
          </w:p>
        </w:tc>
        <w:tc>
          <w:tcPr>
            <w:tcW w:w="1147" w:type="dxa"/>
            <w:vAlign w:val="center"/>
          </w:tcPr>
          <w:p w14:paraId="5F67D484">
            <w:pPr>
              <w:jc w:val="center"/>
              <w:rPr>
                <w:rFonts w:hint="eastAsia"/>
              </w:rPr>
            </w:pPr>
            <w:r>
              <w:rPr>
                <w:rFonts w:hint="eastAsia"/>
              </w:rPr>
              <w:t>1台</w:t>
            </w:r>
          </w:p>
        </w:tc>
      </w:tr>
      <w:tr w14:paraId="0953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14C056A2">
            <w:pPr>
              <w:jc w:val="center"/>
              <w:rPr>
                <w:rFonts w:hint="eastAsia" w:eastAsia="宋体"/>
                <w:lang w:eastAsia="zh-CN"/>
              </w:rPr>
            </w:pPr>
            <w:r>
              <w:rPr>
                <w:rFonts w:hint="eastAsia"/>
                <w:lang w:val="en-US" w:eastAsia="zh-CN"/>
              </w:rPr>
              <w:t>3</w:t>
            </w:r>
          </w:p>
        </w:tc>
        <w:tc>
          <w:tcPr>
            <w:tcW w:w="1452" w:type="dxa"/>
            <w:vAlign w:val="center"/>
          </w:tcPr>
          <w:p w14:paraId="6C90D714">
            <w:pPr>
              <w:jc w:val="center"/>
              <w:rPr>
                <w:rFonts w:hint="eastAsia"/>
              </w:rPr>
            </w:pPr>
            <w:r>
              <w:rPr>
                <w:rFonts w:hint="eastAsia"/>
              </w:rPr>
              <w:t>处方流转前置机</w:t>
            </w:r>
          </w:p>
        </w:tc>
        <w:tc>
          <w:tcPr>
            <w:tcW w:w="4551" w:type="dxa"/>
            <w:vAlign w:val="center"/>
          </w:tcPr>
          <w:p w14:paraId="089C6602">
            <w:pPr>
              <w:rPr>
                <w:rFonts w:hint="eastAsia"/>
              </w:rPr>
            </w:pPr>
            <w:r>
              <w:rPr>
                <w:rFonts w:hint="eastAsia"/>
              </w:rPr>
              <w:t>主体结构：2U机架式品牌；</w:t>
            </w:r>
          </w:p>
          <w:p w14:paraId="1FDCF0E2">
            <w:pPr>
              <w:rPr>
                <w:rFonts w:hint="eastAsia"/>
              </w:rPr>
            </w:pPr>
            <w:r>
              <w:rPr>
                <w:rFonts w:hint="eastAsia"/>
              </w:rPr>
              <w:t>处理器：国产处理器，CPU 颗数:1 颗，≥8 核，主频≥2.5G，双电源；</w:t>
            </w:r>
          </w:p>
          <w:p w14:paraId="7CE90C1E">
            <w:pPr>
              <w:rPr>
                <w:rFonts w:hint="eastAsia"/>
              </w:rPr>
            </w:pPr>
            <w:r>
              <w:rPr>
                <w:rFonts w:hint="eastAsia"/>
              </w:rPr>
              <w:t>内存容量：≥16GB， 类型：DDR4 ECC；</w:t>
            </w:r>
          </w:p>
          <w:p w14:paraId="16ECD94A">
            <w:pPr>
              <w:rPr>
                <w:rFonts w:hint="eastAsia"/>
              </w:rPr>
            </w:pPr>
            <w:r>
              <w:rPr>
                <w:rFonts w:hint="eastAsia"/>
              </w:rPr>
              <w:t>硬盘容量：≥1T， 类型：固态硬盘SSD；</w:t>
            </w:r>
          </w:p>
          <w:p w14:paraId="48581ACD">
            <w:pPr>
              <w:rPr>
                <w:rFonts w:hint="eastAsia"/>
              </w:rPr>
            </w:pPr>
            <w:r>
              <w:rPr>
                <w:rFonts w:hint="eastAsia"/>
              </w:rPr>
              <w:t>RAID支持： 5；</w:t>
            </w:r>
          </w:p>
          <w:p w14:paraId="6068A860">
            <w:pPr>
              <w:rPr>
                <w:rFonts w:hint="eastAsia"/>
              </w:rPr>
            </w:pPr>
            <w:r>
              <w:rPr>
                <w:rFonts w:hint="eastAsia"/>
              </w:rPr>
              <w:t>操作系统：支持国产化，兼容 Linux 操作系统；</w:t>
            </w:r>
          </w:p>
        </w:tc>
        <w:tc>
          <w:tcPr>
            <w:tcW w:w="1147" w:type="dxa"/>
            <w:vAlign w:val="center"/>
          </w:tcPr>
          <w:p w14:paraId="3182AD0D">
            <w:pPr>
              <w:jc w:val="center"/>
              <w:rPr>
                <w:rFonts w:hint="eastAsia"/>
              </w:rPr>
            </w:pPr>
            <w:r>
              <w:rPr>
                <w:rFonts w:hint="eastAsia"/>
              </w:rPr>
              <w:t>1台</w:t>
            </w:r>
          </w:p>
        </w:tc>
      </w:tr>
      <w:tr w14:paraId="5990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347A02FA">
            <w:pPr>
              <w:jc w:val="center"/>
              <w:rPr>
                <w:rFonts w:hint="eastAsia" w:eastAsia="宋体"/>
                <w:lang w:val="en-US" w:eastAsia="zh-CN"/>
              </w:rPr>
            </w:pPr>
            <w:r>
              <w:rPr>
                <w:rFonts w:hint="eastAsia"/>
                <w:lang w:val="en-US" w:eastAsia="zh-CN"/>
              </w:rPr>
              <w:t>4</w:t>
            </w:r>
          </w:p>
        </w:tc>
        <w:tc>
          <w:tcPr>
            <w:tcW w:w="1452" w:type="dxa"/>
            <w:vAlign w:val="center"/>
          </w:tcPr>
          <w:p w14:paraId="0E4EC60E">
            <w:pPr>
              <w:jc w:val="center"/>
              <w:rPr>
                <w:rFonts w:hint="eastAsia"/>
              </w:rPr>
            </w:pPr>
            <w:r>
              <w:rPr>
                <w:rFonts w:hint="eastAsia"/>
                <w:lang w:val="en-US" w:eastAsia="zh-CN"/>
              </w:rPr>
              <w:t>mini主机</w:t>
            </w:r>
          </w:p>
        </w:tc>
        <w:tc>
          <w:tcPr>
            <w:tcW w:w="4551" w:type="dxa"/>
            <w:vAlign w:val="center"/>
          </w:tcPr>
          <w:p w14:paraId="5F125985">
            <w:pPr>
              <w:jc w:val="left"/>
              <w:rPr>
                <w:rFonts w:hint="eastAsia"/>
              </w:rPr>
            </w:pPr>
            <w:r>
              <w:rPr>
                <w:rFonts w:hint="eastAsia"/>
                <w:lang w:val="en-US" w:eastAsia="zh-CN"/>
              </w:rPr>
              <w:t>CPU: intel i5，≥8核</w:t>
            </w:r>
            <w:r>
              <w:rPr>
                <w:rFonts w:hint="eastAsia"/>
                <w:lang w:val="en-US" w:eastAsia="zh-CN"/>
              </w:rPr>
              <w:br w:type="textWrapping"/>
            </w:r>
            <w:r>
              <w:rPr>
                <w:rFonts w:hint="eastAsia"/>
                <w:lang w:val="en-US" w:eastAsia="zh-CN"/>
              </w:rPr>
              <w:t>内存: ≥16GB ，类型：DDR4</w:t>
            </w:r>
            <w:r>
              <w:rPr>
                <w:rFonts w:hint="eastAsia"/>
                <w:lang w:val="en-US" w:eastAsia="zh-CN"/>
              </w:rPr>
              <w:br w:type="textWrapping"/>
            </w:r>
            <w:r>
              <w:rPr>
                <w:rFonts w:hint="eastAsia"/>
                <w:lang w:val="en-US" w:eastAsia="zh-CN"/>
              </w:rPr>
              <w:t>硬盘: ≥512GB ， 类型：固态硬盘SSD</w:t>
            </w:r>
            <w:r>
              <w:rPr>
                <w:rFonts w:hint="eastAsia"/>
                <w:lang w:val="en-US" w:eastAsia="zh-CN"/>
              </w:rPr>
              <w:br w:type="textWrapping"/>
            </w:r>
            <w:r>
              <w:rPr>
                <w:rFonts w:hint="eastAsia"/>
                <w:lang w:val="en-US" w:eastAsia="zh-CN"/>
              </w:rPr>
              <w:t>视频接口：HDMI/DP</w:t>
            </w:r>
            <w:r>
              <w:rPr>
                <w:rFonts w:hint="eastAsia"/>
                <w:lang w:val="en-US" w:eastAsia="zh-CN"/>
              </w:rPr>
              <w:br w:type="textWrapping"/>
            </w:r>
            <w:r>
              <w:rPr>
                <w:rFonts w:hint="eastAsia"/>
                <w:lang w:val="en-US" w:eastAsia="zh-CN"/>
              </w:rPr>
              <w:t>网卡：千兆网卡</w:t>
            </w:r>
            <w:r>
              <w:rPr>
                <w:rFonts w:hint="eastAsia"/>
                <w:lang w:val="en-US" w:eastAsia="zh-CN"/>
              </w:rPr>
              <w:br w:type="textWrapping"/>
            </w:r>
            <w:r>
              <w:rPr>
                <w:rFonts w:hint="eastAsia"/>
                <w:lang w:val="en-US" w:eastAsia="zh-CN"/>
              </w:rPr>
              <w:t>操作系统: 兼容win</w:t>
            </w:r>
            <w:r>
              <w:rPr>
                <w:rFonts w:hint="eastAsia"/>
                <w:lang w:val="en-US" w:eastAsia="zh-CN"/>
              </w:rPr>
              <w:br w:type="textWrapping"/>
            </w:r>
            <w:r>
              <w:rPr>
                <w:rFonts w:hint="eastAsia"/>
                <w:lang w:val="en-US" w:eastAsia="zh-CN"/>
              </w:rPr>
              <w:t>作用：电视大屏显示用</w:t>
            </w:r>
          </w:p>
        </w:tc>
        <w:tc>
          <w:tcPr>
            <w:tcW w:w="1147" w:type="dxa"/>
            <w:vAlign w:val="center"/>
          </w:tcPr>
          <w:p w14:paraId="6A952142">
            <w:pPr>
              <w:jc w:val="center"/>
              <w:rPr>
                <w:rFonts w:hint="eastAsia"/>
              </w:rPr>
            </w:pPr>
            <w:r>
              <w:rPr>
                <w:rFonts w:hint="eastAsia"/>
              </w:rPr>
              <w:t>1台</w:t>
            </w:r>
          </w:p>
        </w:tc>
      </w:tr>
      <w:tr w14:paraId="75B5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4C29074F">
            <w:pPr>
              <w:jc w:val="center"/>
              <w:rPr>
                <w:rFonts w:hint="eastAsia" w:eastAsia="宋体"/>
                <w:lang w:val="en-US" w:eastAsia="zh-CN"/>
              </w:rPr>
            </w:pPr>
            <w:r>
              <w:rPr>
                <w:rFonts w:hint="eastAsia"/>
                <w:lang w:val="en-US" w:eastAsia="zh-CN"/>
              </w:rPr>
              <w:t>5</w:t>
            </w:r>
          </w:p>
        </w:tc>
        <w:tc>
          <w:tcPr>
            <w:tcW w:w="1452" w:type="dxa"/>
            <w:vAlign w:val="center"/>
          </w:tcPr>
          <w:p w14:paraId="29D91E19">
            <w:pPr>
              <w:jc w:val="center"/>
              <w:rPr>
                <w:rFonts w:hint="eastAsia"/>
              </w:rPr>
            </w:pPr>
            <w:r>
              <w:rPr>
                <w:rFonts w:hint="eastAsia"/>
                <w:lang w:val="en-US" w:eastAsia="zh-CN"/>
              </w:rPr>
              <w:t>核心交换机</w:t>
            </w:r>
          </w:p>
        </w:tc>
        <w:tc>
          <w:tcPr>
            <w:tcW w:w="4551" w:type="dxa"/>
            <w:vAlign w:val="center"/>
          </w:tcPr>
          <w:p w14:paraId="08F76080">
            <w:pPr>
              <w:jc w:val="left"/>
              <w:rPr>
                <w:rFonts w:hint="eastAsia"/>
              </w:rPr>
            </w:pPr>
            <w:r>
              <w:rPr>
                <w:rFonts w:hint="eastAsia"/>
                <w:lang w:val="en-US" w:eastAsia="zh-CN"/>
              </w:rPr>
              <w:t>48口千兆</w:t>
            </w:r>
            <w:r>
              <w:rPr>
                <w:rFonts w:hint="eastAsia"/>
                <w:lang w:val="en-US" w:eastAsia="zh-CN"/>
              </w:rPr>
              <w:br w:type="textWrapping"/>
            </w:r>
            <w:r>
              <w:rPr>
                <w:rFonts w:hint="eastAsia"/>
                <w:lang w:val="en-US" w:eastAsia="zh-CN"/>
              </w:rPr>
              <w:t>支持堆叠</w:t>
            </w:r>
            <w:r>
              <w:rPr>
                <w:rFonts w:hint="eastAsia"/>
                <w:lang w:val="en-US" w:eastAsia="zh-CN"/>
              </w:rPr>
              <w:br w:type="textWrapping"/>
            </w:r>
            <w:r>
              <w:rPr>
                <w:rFonts w:hint="eastAsia"/>
                <w:lang w:val="en-US" w:eastAsia="zh-CN"/>
              </w:rPr>
              <w:t>交换容量≥590Gbps</w:t>
            </w:r>
            <w:r>
              <w:rPr>
                <w:rFonts w:hint="eastAsia"/>
                <w:lang w:val="en-US" w:eastAsia="zh-CN"/>
              </w:rPr>
              <w:br w:type="textWrapping"/>
            </w:r>
            <w:r>
              <w:rPr>
                <w:rFonts w:hint="eastAsia"/>
                <w:lang w:val="en-US" w:eastAsia="zh-CN"/>
              </w:rPr>
              <w:t>包转发率≥440Mpps</w:t>
            </w:r>
            <w:r>
              <w:rPr>
                <w:rFonts w:hint="eastAsia"/>
                <w:lang w:val="en-US" w:eastAsia="zh-CN"/>
              </w:rPr>
              <w:br w:type="textWrapping"/>
            </w:r>
            <w:r>
              <w:rPr>
                <w:rFonts w:hint="eastAsia"/>
                <w:lang w:val="en-US" w:eastAsia="zh-CN"/>
              </w:rPr>
              <w:t>作用：网络数据交换中枢</w:t>
            </w:r>
          </w:p>
        </w:tc>
        <w:tc>
          <w:tcPr>
            <w:tcW w:w="1147" w:type="dxa"/>
            <w:vAlign w:val="center"/>
          </w:tcPr>
          <w:p w14:paraId="193DF981">
            <w:pPr>
              <w:jc w:val="center"/>
              <w:rPr>
                <w:rFonts w:hint="eastAsia"/>
              </w:rPr>
            </w:pPr>
            <w:r>
              <w:rPr>
                <w:rFonts w:hint="eastAsia"/>
              </w:rPr>
              <w:t>1台</w:t>
            </w:r>
          </w:p>
        </w:tc>
      </w:tr>
      <w:tr w14:paraId="63D6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6" w:type="dxa"/>
            <w:vAlign w:val="center"/>
          </w:tcPr>
          <w:p w14:paraId="2A52557F">
            <w:pPr>
              <w:jc w:val="center"/>
              <w:rPr>
                <w:rFonts w:hint="eastAsia" w:eastAsia="宋体"/>
                <w:lang w:val="en-US" w:eastAsia="zh-CN"/>
              </w:rPr>
            </w:pPr>
            <w:r>
              <w:rPr>
                <w:rFonts w:hint="eastAsia"/>
                <w:lang w:val="en-US" w:eastAsia="zh-CN"/>
              </w:rPr>
              <w:t>6</w:t>
            </w:r>
          </w:p>
        </w:tc>
        <w:tc>
          <w:tcPr>
            <w:tcW w:w="1452" w:type="dxa"/>
            <w:vAlign w:val="center"/>
          </w:tcPr>
          <w:p w14:paraId="01F698ED">
            <w:pPr>
              <w:jc w:val="center"/>
              <w:rPr>
                <w:rFonts w:hint="eastAsia"/>
              </w:rPr>
            </w:pPr>
            <w:r>
              <w:rPr>
                <w:rFonts w:hint="eastAsia"/>
                <w:lang w:val="en-US" w:eastAsia="zh-CN"/>
              </w:rPr>
              <w:t>汇聚交换机</w:t>
            </w:r>
          </w:p>
        </w:tc>
        <w:tc>
          <w:tcPr>
            <w:tcW w:w="4551" w:type="dxa"/>
            <w:vAlign w:val="center"/>
          </w:tcPr>
          <w:p w14:paraId="77D42AB0">
            <w:pPr>
              <w:jc w:val="left"/>
              <w:rPr>
                <w:rFonts w:hint="eastAsia"/>
              </w:rPr>
            </w:pPr>
            <w:r>
              <w:rPr>
                <w:rFonts w:hint="eastAsia"/>
                <w:lang w:val="en-US" w:eastAsia="zh-CN"/>
              </w:rPr>
              <w:t>24口千兆</w:t>
            </w:r>
            <w:r>
              <w:rPr>
                <w:rFonts w:hint="eastAsia"/>
                <w:lang w:val="en-US" w:eastAsia="zh-CN"/>
              </w:rPr>
              <w:br w:type="textWrapping"/>
            </w:r>
            <w:r>
              <w:rPr>
                <w:rFonts w:hint="eastAsia"/>
                <w:lang w:val="en-US" w:eastAsia="zh-CN"/>
              </w:rPr>
              <w:t>支持POE供电</w:t>
            </w:r>
            <w:r>
              <w:rPr>
                <w:rFonts w:hint="eastAsia"/>
                <w:lang w:val="en-US" w:eastAsia="zh-CN"/>
              </w:rPr>
              <w:br w:type="textWrapping"/>
            </w:r>
            <w:r>
              <w:rPr>
                <w:rFonts w:hint="eastAsia"/>
                <w:lang w:val="en-US" w:eastAsia="zh-CN"/>
              </w:rPr>
              <w:t>交换容量≥336Gbps</w:t>
            </w:r>
            <w:r>
              <w:rPr>
                <w:rFonts w:hint="eastAsia"/>
                <w:lang w:val="en-US" w:eastAsia="zh-CN"/>
              </w:rPr>
              <w:br w:type="textWrapping"/>
            </w:r>
            <w:r>
              <w:rPr>
                <w:rFonts w:hint="eastAsia"/>
                <w:lang w:val="en-US" w:eastAsia="zh-CN"/>
              </w:rPr>
              <w:t>包转发率≥96Mpps</w:t>
            </w:r>
            <w:r>
              <w:rPr>
                <w:rFonts w:hint="eastAsia"/>
                <w:lang w:val="en-US" w:eastAsia="zh-CN"/>
              </w:rPr>
              <w:br w:type="textWrapping"/>
            </w:r>
            <w:r>
              <w:rPr>
                <w:rFonts w:hint="eastAsia"/>
                <w:lang w:val="en-US" w:eastAsia="zh-CN"/>
              </w:rPr>
              <w:t>作用：连接接入层交换机</w:t>
            </w:r>
          </w:p>
        </w:tc>
        <w:tc>
          <w:tcPr>
            <w:tcW w:w="1147" w:type="dxa"/>
            <w:vAlign w:val="center"/>
          </w:tcPr>
          <w:p w14:paraId="29824DD5">
            <w:pPr>
              <w:jc w:val="center"/>
              <w:rPr>
                <w:rFonts w:hint="eastAsia"/>
              </w:rPr>
            </w:pPr>
            <w:r>
              <w:rPr>
                <w:rFonts w:hint="eastAsia"/>
              </w:rPr>
              <w:t>1台</w:t>
            </w:r>
          </w:p>
        </w:tc>
      </w:tr>
    </w:tbl>
    <w:p w14:paraId="4B1488A5">
      <w:pPr>
        <w:pStyle w:val="32"/>
        <w:rPr>
          <w:b/>
          <w:bCs/>
        </w:rPr>
      </w:pPr>
    </w:p>
    <w:p w14:paraId="28291BBC">
      <w:pPr>
        <w:rPr>
          <w:b/>
          <w:bCs/>
        </w:rPr>
      </w:pPr>
      <w:r>
        <w:rPr>
          <w:rFonts w:hint="eastAsia"/>
          <w:b/>
          <w:bCs/>
        </w:rPr>
        <w:t>说明：（1）以上产品的技术要求为满足采购人所需产品的最低要求，非唯一指定要求，如有与某产品的指标或参数描述相同，并非特指，仅为产品质量、档次、水平的参照，供应商应以不低于招标文件要求的档次、技术、性能的产品参与招标。</w:t>
      </w:r>
    </w:p>
    <w:p w14:paraId="7B36FD2F">
      <w:pPr>
        <w:rPr>
          <w:b/>
          <w:bCs/>
        </w:rPr>
      </w:pPr>
      <w:r>
        <w:rPr>
          <w:rFonts w:hint="eastAsia"/>
          <w:b/>
          <w:bCs/>
        </w:rPr>
        <w:t>（2）以上技术要求中带“★”标注代表关键指标，关系项目核心的质量。</w:t>
      </w:r>
    </w:p>
    <w:p w14:paraId="2ACEC52A">
      <w:pPr>
        <w:rPr>
          <w:b/>
          <w:bCs/>
        </w:rPr>
      </w:pPr>
    </w:p>
    <w:p w14:paraId="6918BEFD">
      <w:pPr>
        <w:rPr>
          <w:b/>
          <w:bCs/>
        </w:rPr>
      </w:pPr>
    </w:p>
    <w:p w14:paraId="53C7B8FC">
      <w:pPr>
        <w:rPr>
          <w:b/>
          <w:bCs/>
        </w:rPr>
      </w:pPr>
    </w:p>
    <w:p w14:paraId="42F6F70E">
      <w:pPr>
        <w:rPr>
          <w:b/>
          <w:bCs/>
        </w:rPr>
      </w:pPr>
    </w:p>
    <w:p w14:paraId="6DE32694">
      <w:pPr>
        <w:rPr>
          <w:b/>
          <w:bCs/>
        </w:rPr>
      </w:pPr>
    </w:p>
    <w:p w14:paraId="4B056A09">
      <w:pPr>
        <w:rPr>
          <w:b/>
          <w:bCs/>
        </w:rPr>
      </w:pPr>
    </w:p>
    <w:p w14:paraId="4520ABA7">
      <w:pPr>
        <w:rPr>
          <w:b/>
          <w:bCs/>
        </w:rPr>
      </w:pPr>
    </w:p>
    <w:p w14:paraId="6C57A433">
      <w:pPr>
        <w:rPr>
          <w:b/>
          <w:bCs/>
        </w:rPr>
      </w:pPr>
    </w:p>
    <w:p w14:paraId="7999EFE6">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93986"/>
    <w:multiLevelType w:val="multilevel"/>
    <w:tmpl w:val="32F93986"/>
    <w:lvl w:ilvl="0" w:tentative="0">
      <w:start w:val="1"/>
      <w:numFmt w:val="japaneseCounting"/>
      <w:lvlText w:val="%1、"/>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0517E44"/>
    <w:multiLevelType w:val="multilevel"/>
    <w:tmpl w:val="50517E44"/>
    <w:lvl w:ilvl="0" w:tentative="0">
      <w:start w:val="2"/>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6C186233"/>
    <w:multiLevelType w:val="singleLevel"/>
    <w:tmpl w:val="6C18623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iNTMwYzZiMmI1NjVlMDcyODY0MjdmYTEyMWI0ZmMifQ=="/>
  </w:docVars>
  <w:rsids>
    <w:rsidRoot w:val="00520535"/>
    <w:rsid w:val="000B1407"/>
    <w:rsid w:val="000B19EC"/>
    <w:rsid w:val="000F136D"/>
    <w:rsid w:val="001A6E01"/>
    <w:rsid w:val="00264FCC"/>
    <w:rsid w:val="002859CF"/>
    <w:rsid w:val="003943C8"/>
    <w:rsid w:val="004C6F1D"/>
    <w:rsid w:val="004E493A"/>
    <w:rsid w:val="00520535"/>
    <w:rsid w:val="005D212B"/>
    <w:rsid w:val="005E340F"/>
    <w:rsid w:val="00791D94"/>
    <w:rsid w:val="007D6EF6"/>
    <w:rsid w:val="008B7E1F"/>
    <w:rsid w:val="00AA14CE"/>
    <w:rsid w:val="00AF7503"/>
    <w:rsid w:val="00B4190E"/>
    <w:rsid w:val="00C10400"/>
    <w:rsid w:val="00C45470"/>
    <w:rsid w:val="00C64DB3"/>
    <w:rsid w:val="00CE6737"/>
    <w:rsid w:val="00D70E61"/>
    <w:rsid w:val="00E054F1"/>
    <w:rsid w:val="00E5354E"/>
    <w:rsid w:val="00E76C4B"/>
    <w:rsid w:val="00F44E16"/>
    <w:rsid w:val="00FF122B"/>
    <w:rsid w:val="15A048F3"/>
    <w:rsid w:val="1E1212C2"/>
    <w:rsid w:val="20E26732"/>
    <w:rsid w:val="28B9421C"/>
    <w:rsid w:val="47DF326F"/>
    <w:rsid w:val="4DFB70BD"/>
    <w:rsid w:val="6B655288"/>
    <w:rsid w:val="7E40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40"/>
    <w:unhideWhenUsed/>
    <w:qFormat/>
    <w:uiPriority w:val="0"/>
    <w:pPr>
      <w:ind w:firstLine="420" w:firstLineChars="200"/>
    </w:pPr>
    <w:rPr>
      <w:rFonts w:ascii="宋体" w:hAnsi="等线"/>
      <w:szCs w:val="22"/>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link w:val="38"/>
    <w:unhideWhenUsed/>
    <w:qFormat/>
    <w:uiPriority w:val="99"/>
    <w:pPr>
      <w:tabs>
        <w:tab w:val="center" w:pos="4153"/>
        <w:tab w:val="right" w:pos="8306"/>
      </w:tabs>
      <w:snapToGrid w:val="0"/>
      <w:jc w:val="left"/>
    </w:pPr>
    <w:rPr>
      <w:sz w:val="18"/>
      <w:szCs w:val="18"/>
    </w:rPr>
  </w:style>
  <w:style w:type="paragraph" w:styleId="14">
    <w:name w:val="header"/>
    <w:basedOn w:val="1"/>
    <w:link w:val="37"/>
    <w:unhideWhenUsed/>
    <w:qFormat/>
    <w:uiPriority w:val="99"/>
    <w:pPr>
      <w:tabs>
        <w:tab w:val="center" w:pos="4153"/>
        <w:tab w:val="right" w:pos="8306"/>
      </w:tabs>
      <w:snapToGrid w:val="0"/>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szCs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link w:val="39"/>
    <w:qFormat/>
    <w:uiPriority w:val="34"/>
    <w:pPr>
      <w:ind w:left="720"/>
      <w:contextualSpacing/>
    </w:pPr>
  </w:style>
  <w:style w:type="character" w:customStyle="1" w:styleId="33">
    <w:name w:val="Intense Emphasis"/>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Intense Reference"/>
    <w:basedOn w:val="18"/>
    <w:qFormat/>
    <w:uiPriority w:val="32"/>
    <w:rPr>
      <w:b/>
      <w:bCs/>
      <w:smallCaps/>
      <w:color w:val="2F5597"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character" w:customStyle="1" w:styleId="39">
    <w:name w:val="列表段落 字符"/>
    <w:link w:val="32"/>
    <w:qFormat/>
    <w:uiPriority w:val="34"/>
  </w:style>
  <w:style w:type="character" w:customStyle="1" w:styleId="40">
    <w:name w:val="正文缩进 字符"/>
    <w:link w:val="11"/>
    <w:qFormat/>
    <w:uiPriority w:val="0"/>
    <w:rPr>
      <w:rFonts w:ascii="宋体" w:hAnsi="等线"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3179</Words>
  <Characters>3269</Characters>
  <Lines>52</Lines>
  <Paragraphs>14</Paragraphs>
  <TotalTime>42</TotalTime>
  <ScaleCrop>false</ScaleCrop>
  <LinksUpToDate>false</LinksUpToDate>
  <CharactersWithSpaces>3283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2026-03-04T08:07:00Z</dcterms:created>
  <dc:creator>yongfeng zhou</dc:creator>
  <cp:lastModifiedBy>  柚子茶</cp:lastModifiedBy>
  <dcterms:modified xsi:type="dcterms:W3CDTF">2026-03-09T00:37:56Z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eyJoZGlkIjoiYWU1NDNmY2IxYmMyMzRjZjA2YTM3NGEzN2VhMTM1N2YiLCJ1c2VySWQiOiI4OTgwMjI2MDkifQ==</vt:lpwstr>
  </property>
  <property fmtid="{D5CDD505-2E9C-101B-9397-08002B2CF9AE}" pid="3" name="KSOProductBuildVer">
    <vt:lpwstr>2052-12.1.0.25225</vt:lpwstr>
  </property>
  <property fmtid="{D5CDD505-2E9C-101B-9397-08002B2CF9AE}" pid="4" name="ICV">
    <vt:lpwstr>0C98E4D8461B40D299B015EFEAA5F07D_12</vt:lpwstr>
  </property>
</Properties>
</file>