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D4895">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1369A7D9">
      <w:pPr>
        <w:jc w:val="center"/>
        <w:rPr>
          <w:rFonts w:ascii="黑体" w:hAnsi="黑体" w:eastAsia="黑体" w:cs="黑体"/>
          <w:sz w:val="52"/>
          <w:szCs w:val="52"/>
        </w:rPr>
      </w:pPr>
      <w:r>
        <w:rPr>
          <w:rFonts w:hint="eastAsia" w:ascii="黑体" w:hAnsi="黑体" w:eastAsia="黑体" w:cs="黑体"/>
          <w:sz w:val="52"/>
          <w:szCs w:val="52"/>
          <w:lang w:val="en-US" w:eastAsia="zh-CN"/>
        </w:rPr>
        <w:t>医疗废物处置服务采购项目</w:t>
      </w:r>
    </w:p>
    <w:p w14:paraId="37DA3D0A">
      <w:pPr>
        <w:jc w:val="center"/>
        <w:rPr>
          <w:rFonts w:ascii="黑体" w:hAnsi="黑体" w:eastAsia="黑体" w:cs="黑体"/>
          <w:sz w:val="52"/>
          <w:szCs w:val="52"/>
        </w:rPr>
      </w:pPr>
    </w:p>
    <w:p w14:paraId="1E11BE2F">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3CCD2D73">
      <w:pPr>
        <w:jc w:val="center"/>
        <w:rPr>
          <w:rFonts w:ascii="黑体" w:hAnsi="黑体" w:eastAsia="黑体" w:cs="黑体"/>
          <w:sz w:val="52"/>
          <w:szCs w:val="52"/>
        </w:rPr>
      </w:pPr>
    </w:p>
    <w:p w14:paraId="2274BEDD">
      <w:pPr>
        <w:rPr>
          <w:rFonts w:hint="eastAsia" w:ascii="黑体" w:hAnsi="黑体" w:eastAsia="黑体" w:cs="黑体"/>
          <w:sz w:val="52"/>
          <w:szCs w:val="52"/>
        </w:rPr>
      </w:pPr>
    </w:p>
    <w:p w14:paraId="5AAF872E">
      <w:pPr>
        <w:pStyle w:val="15"/>
        <w:rPr>
          <w:rFonts w:hint="eastAsia"/>
        </w:rPr>
      </w:pPr>
    </w:p>
    <w:p w14:paraId="7D4010CD">
      <w:pPr>
        <w:jc w:val="center"/>
        <w:rPr>
          <w:rFonts w:ascii="黑体" w:hAnsi="黑体" w:eastAsia="黑体" w:cs="黑体"/>
          <w:sz w:val="52"/>
          <w:szCs w:val="52"/>
        </w:rPr>
      </w:pPr>
    </w:p>
    <w:p w14:paraId="37CA1272">
      <w:pPr>
        <w:jc w:val="center"/>
        <w:rPr>
          <w:rFonts w:ascii="黑体" w:hAnsi="黑体" w:eastAsia="黑体" w:cs="黑体"/>
          <w:sz w:val="52"/>
          <w:szCs w:val="52"/>
        </w:rPr>
      </w:pPr>
    </w:p>
    <w:p w14:paraId="615ADBBE">
      <w:pPr>
        <w:jc w:val="center"/>
        <w:rPr>
          <w:rFonts w:ascii="黑体" w:hAnsi="黑体" w:eastAsia="黑体" w:cs="黑体"/>
          <w:sz w:val="52"/>
          <w:szCs w:val="52"/>
        </w:rPr>
      </w:pPr>
    </w:p>
    <w:p w14:paraId="5ACB1E3F">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F9F83BB">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2024年7月25日</w:t>
      </w:r>
    </w:p>
    <w:p w14:paraId="3C6520C4">
      <w:pPr>
        <w:pStyle w:val="15"/>
        <w:rPr>
          <w:rFonts w:hint="eastAsia"/>
          <w:lang w:val="en-US" w:eastAsia="zh-CN"/>
        </w:rPr>
      </w:pPr>
    </w:p>
    <w:p w14:paraId="20F80320">
      <w:pPr>
        <w:pStyle w:val="15"/>
        <w:rPr>
          <w:rFonts w:hint="eastAsia" w:ascii="黑体" w:hAnsi="黑体" w:eastAsia="黑体" w:cs="黑体"/>
          <w:sz w:val="32"/>
          <w:szCs w:val="32"/>
          <w:lang w:val="en-US" w:eastAsia="zh-CN"/>
        </w:rPr>
      </w:pPr>
    </w:p>
    <w:p w14:paraId="2CF8A419">
      <w:pPr>
        <w:pStyle w:val="15"/>
        <w:rPr>
          <w:rFonts w:hint="eastAsia" w:ascii="黑体" w:hAnsi="黑体" w:eastAsia="黑体" w:cs="黑体"/>
          <w:sz w:val="32"/>
          <w:szCs w:val="32"/>
          <w:lang w:val="en-US" w:eastAsia="zh-CN"/>
        </w:rPr>
      </w:pPr>
    </w:p>
    <w:p w14:paraId="2DEF6D85">
      <w:pPr>
        <w:pStyle w:val="15"/>
        <w:rPr>
          <w:rFonts w:hint="eastAsia" w:ascii="黑体" w:hAnsi="黑体" w:eastAsia="黑体" w:cs="黑体"/>
          <w:sz w:val="32"/>
          <w:szCs w:val="32"/>
          <w:lang w:val="en-US" w:eastAsia="zh-CN"/>
        </w:rPr>
      </w:pPr>
    </w:p>
    <w:p w14:paraId="55671D12">
      <w:pPr>
        <w:pStyle w:val="15"/>
        <w:rPr>
          <w:rFonts w:hint="eastAsia" w:ascii="黑体" w:hAnsi="黑体" w:eastAsia="黑体" w:cs="黑体"/>
          <w:sz w:val="32"/>
          <w:szCs w:val="32"/>
          <w:lang w:val="en-US" w:eastAsia="zh-CN"/>
        </w:rPr>
      </w:pPr>
    </w:p>
    <w:p w14:paraId="5F0E07EA">
      <w:pPr>
        <w:pStyle w:val="15"/>
        <w:rPr>
          <w:rFonts w:hint="eastAsia" w:ascii="黑体" w:hAnsi="黑体" w:eastAsia="黑体" w:cs="黑体"/>
          <w:sz w:val="32"/>
          <w:szCs w:val="32"/>
          <w:lang w:val="en-US" w:eastAsia="zh-CN"/>
        </w:rPr>
      </w:pPr>
    </w:p>
    <w:p w14:paraId="102F86AD">
      <w:pPr>
        <w:pStyle w:val="15"/>
        <w:rPr>
          <w:rFonts w:hint="eastAsia" w:ascii="黑体" w:hAnsi="黑体" w:eastAsia="黑体" w:cs="黑体"/>
          <w:sz w:val="32"/>
          <w:szCs w:val="32"/>
          <w:lang w:val="en-US" w:eastAsia="zh-CN"/>
        </w:rPr>
      </w:pPr>
    </w:p>
    <w:p w14:paraId="47CD118E">
      <w:pPr>
        <w:pStyle w:val="15"/>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72C233F4">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13BD2B4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4E71CFA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332102A8">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98A4E7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28568139">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441E39D1">
      <w:pPr>
        <w:rPr>
          <w:rFonts w:ascii="黑体" w:hAnsi="黑体" w:eastAsia="黑体" w:cs="黑体"/>
          <w:sz w:val="32"/>
          <w:szCs w:val="32"/>
        </w:rPr>
      </w:pPr>
      <w:r>
        <w:rPr>
          <w:rFonts w:hint="eastAsia" w:ascii="黑体" w:hAnsi="黑体" w:eastAsia="黑体" w:cs="黑体"/>
          <w:sz w:val="32"/>
          <w:szCs w:val="32"/>
        </w:rPr>
        <w:t xml:space="preserve">           （四）评标办法</w:t>
      </w:r>
    </w:p>
    <w:p w14:paraId="061AA0E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457F49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B2620B4">
      <w:pPr>
        <w:rPr>
          <w:rFonts w:ascii="黑体" w:hAnsi="黑体" w:eastAsia="黑体" w:cs="黑体"/>
          <w:sz w:val="32"/>
          <w:szCs w:val="32"/>
        </w:rPr>
      </w:pPr>
    </w:p>
    <w:p w14:paraId="09939E13">
      <w:pPr>
        <w:rPr>
          <w:rFonts w:ascii="黑体" w:hAnsi="黑体" w:eastAsia="黑体" w:cs="黑体"/>
          <w:sz w:val="32"/>
          <w:szCs w:val="32"/>
        </w:rPr>
      </w:pPr>
    </w:p>
    <w:p w14:paraId="62293A6F">
      <w:pPr>
        <w:rPr>
          <w:rFonts w:ascii="黑体" w:hAnsi="黑体" w:eastAsia="黑体" w:cs="黑体"/>
          <w:sz w:val="32"/>
          <w:szCs w:val="32"/>
        </w:rPr>
      </w:pPr>
    </w:p>
    <w:p w14:paraId="52431CD6">
      <w:pPr>
        <w:rPr>
          <w:rFonts w:ascii="黑体" w:hAnsi="黑体" w:eastAsia="黑体" w:cs="黑体"/>
          <w:sz w:val="32"/>
          <w:szCs w:val="32"/>
        </w:rPr>
      </w:pPr>
    </w:p>
    <w:p w14:paraId="7D186250">
      <w:pPr>
        <w:rPr>
          <w:rFonts w:ascii="黑体" w:hAnsi="黑体" w:eastAsia="黑体" w:cs="黑体"/>
          <w:sz w:val="32"/>
          <w:szCs w:val="32"/>
        </w:rPr>
      </w:pPr>
    </w:p>
    <w:p w14:paraId="6C7C759E">
      <w:pPr>
        <w:rPr>
          <w:rFonts w:ascii="黑体" w:hAnsi="黑体" w:eastAsia="黑体" w:cs="黑体"/>
          <w:sz w:val="32"/>
          <w:szCs w:val="32"/>
        </w:rPr>
      </w:pPr>
    </w:p>
    <w:p w14:paraId="79E3F738">
      <w:pPr>
        <w:rPr>
          <w:rFonts w:ascii="黑体" w:hAnsi="黑体" w:eastAsia="黑体" w:cs="黑体"/>
          <w:sz w:val="32"/>
          <w:szCs w:val="32"/>
        </w:rPr>
      </w:pPr>
    </w:p>
    <w:p w14:paraId="6491698C">
      <w:pPr>
        <w:rPr>
          <w:rFonts w:ascii="黑体" w:hAnsi="黑体" w:eastAsia="黑体" w:cs="黑体"/>
          <w:sz w:val="32"/>
          <w:szCs w:val="32"/>
        </w:rPr>
      </w:pPr>
    </w:p>
    <w:p w14:paraId="20DF728C">
      <w:pPr>
        <w:pStyle w:val="15"/>
      </w:pPr>
    </w:p>
    <w:p w14:paraId="10D2B6CF">
      <w:pPr>
        <w:rPr>
          <w:rFonts w:ascii="黑体" w:hAnsi="黑体" w:eastAsia="黑体" w:cs="黑体"/>
          <w:sz w:val="32"/>
          <w:szCs w:val="32"/>
        </w:rPr>
      </w:pPr>
    </w:p>
    <w:p w14:paraId="08045D4B">
      <w:pPr>
        <w:pStyle w:val="15"/>
        <w:rPr>
          <w:rFonts w:ascii="黑体" w:hAnsi="黑体" w:eastAsia="黑体" w:cs="黑体"/>
          <w:sz w:val="32"/>
          <w:szCs w:val="32"/>
        </w:rPr>
      </w:pPr>
    </w:p>
    <w:p w14:paraId="3B9C9C6B">
      <w:pPr>
        <w:pStyle w:val="15"/>
      </w:pPr>
    </w:p>
    <w:p w14:paraId="5E1A3956">
      <w:pPr>
        <w:rPr>
          <w:rFonts w:ascii="黑体" w:hAnsi="黑体" w:eastAsia="黑体" w:cs="黑体"/>
          <w:sz w:val="32"/>
          <w:szCs w:val="32"/>
        </w:rPr>
      </w:pPr>
    </w:p>
    <w:p w14:paraId="4FC5EBCF">
      <w:pPr>
        <w:pStyle w:val="15"/>
      </w:pPr>
    </w:p>
    <w:p w14:paraId="17F57EF7">
      <w:pPr>
        <w:numPr>
          <w:ilvl w:val="0"/>
          <w:numId w:val="3"/>
        </w:numPr>
        <w:jc w:val="center"/>
        <w:rPr>
          <w:rFonts w:ascii="黑体" w:hAnsi="黑体" w:eastAsia="黑体" w:cs="黑体"/>
          <w:sz w:val="32"/>
          <w:szCs w:val="32"/>
        </w:rPr>
      </w:pPr>
      <w:bookmarkStart w:id="0" w:name="OLE_LINK2"/>
      <w:r>
        <w:rPr>
          <w:rFonts w:hint="eastAsia" w:ascii="黑体" w:hAnsi="黑体" w:eastAsia="黑体" w:cs="黑体"/>
          <w:sz w:val="32"/>
          <w:szCs w:val="32"/>
          <w:lang w:eastAsia="zh-CN"/>
        </w:rPr>
        <w:t>磋商</w:t>
      </w:r>
      <w:r>
        <w:rPr>
          <w:rFonts w:hint="eastAsia" w:ascii="黑体" w:hAnsi="黑体" w:eastAsia="黑体" w:cs="黑体"/>
          <w:sz w:val="32"/>
          <w:szCs w:val="32"/>
        </w:rPr>
        <w:t>公告</w:t>
      </w:r>
    </w:p>
    <w:bookmarkEnd w:id="0"/>
    <w:p w14:paraId="64171DDA">
      <w:pPr>
        <w:spacing w:line="560" w:lineRule="exact"/>
        <w:ind w:firstLine="640" w:firstLineChars="200"/>
        <w:rPr>
          <w:rFonts w:hint="eastAsia" w:ascii="仿宋_GB2312" w:eastAsia="仿宋_GB2312"/>
          <w:sz w:val="32"/>
          <w:szCs w:val="32"/>
          <w:lang w:eastAsia="zh-CN"/>
        </w:rPr>
      </w:pPr>
      <w:bookmarkStart w:id="1" w:name="OLE_LINK1"/>
      <w:r>
        <w:rPr>
          <w:rFonts w:hint="eastAsia" w:ascii="仿宋_GB2312" w:eastAsia="仿宋_GB2312"/>
          <w:sz w:val="32"/>
          <w:szCs w:val="32"/>
        </w:rPr>
        <w:t>本项目为</w:t>
      </w:r>
      <w:r>
        <w:rPr>
          <w:rFonts w:hint="eastAsia" w:ascii="仿宋_GB2312" w:eastAsia="仿宋_GB2312"/>
          <w:sz w:val="32"/>
          <w:szCs w:val="32"/>
          <w:lang w:eastAsia="zh-CN"/>
        </w:rPr>
        <w:t>新郑市公立人民医院医疗废物处置服务采购项目</w:t>
      </w:r>
      <w:r>
        <w:rPr>
          <w:rFonts w:hint="eastAsia" w:ascii="仿宋_GB2312" w:eastAsia="仿宋_GB2312"/>
          <w:sz w:val="32"/>
          <w:szCs w:val="32"/>
          <w:lang w:val="en-US" w:eastAsia="zh-CN"/>
        </w:rPr>
        <w:t>项目，</w:t>
      </w:r>
      <w:r>
        <w:rPr>
          <w:rFonts w:hint="eastAsia" w:ascii="仿宋_GB2312" w:eastAsia="仿宋_GB2312"/>
          <w:sz w:val="32"/>
          <w:szCs w:val="32"/>
          <w:lang w:eastAsia="zh-CN"/>
        </w:rPr>
        <w:t>具体事宜公布如下：</w:t>
      </w:r>
    </w:p>
    <w:p w14:paraId="42B13E8C">
      <w:pPr>
        <w:spacing w:line="560" w:lineRule="exact"/>
        <w:ind w:firstLine="640" w:firstLineChars="200"/>
        <w:rPr>
          <w:rFonts w:ascii="黑体" w:eastAsia="黑体"/>
          <w:sz w:val="32"/>
          <w:szCs w:val="32"/>
        </w:rPr>
      </w:pPr>
      <w:r>
        <w:rPr>
          <w:rFonts w:hint="eastAsia" w:ascii="黑体" w:eastAsia="黑体"/>
          <w:sz w:val="32"/>
          <w:szCs w:val="32"/>
        </w:rPr>
        <w:t>一、项目名称</w:t>
      </w:r>
    </w:p>
    <w:p w14:paraId="222E6188">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医疗废物处置服务采购项目</w:t>
      </w:r>
      <w:r>
        <w:rPr>
          <w:rFonts w:hint="eastAsia" w:ascii="仿宋_GB2312" w:eastAsia="仿宋_GB2312"/>
          <w:sz w:val="32"/>
          <w:szCs w:val="32"/>
        </w:rPr>
        <w:t>。</w:t>
      </w:r>
    </w:p>
    <w:p w14:paraId="7F3D2948">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p w14:paraId="0072D7EE">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按照相关要求对我院医疗废物进行处置。</w:t>
      </w:r>
    </w:p>
    <w:p w14:paraId="2FA100E2">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投标供应商根据实际情况，自行安排勘探。</w:t>
      </w:r>
    </w:p>
    <w:p w14:paraId="12B6F41A">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1CA559E4">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14:paraId="7B86E29D">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合法的经营资质，具备医疗废物经营许可证，具备道路运输经营许可证，危险废物运输押运人员持从业资格证、运输车辆持“危险货物运输（医疗废物）营运证”，具备医疗废物的处理能力（收集、贮存、处置、转运等）；</w:t>
      </w:r>
    </w:p>
    <w:p w14:paraId="3392B3AB">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3E0B6D65">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1D3D4F60">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r>
        <w:rPr>
          <w:rFonts w:hint="eastAsia" w:ascii="仿宋_GB2312" w:eastAsia="仿宋_GB2312"/>
          <w:sz w:val="32"/>
          <w:szCs w:val="32"/>
          <w:lang w:eastAsia="zh-CN"/>
        </w:rPr>
        <w:t>。</w:t>
      </w:r>
    </w:p>
    <w:p w14:paraId="06F5E403">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14:paraId="34E46070">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8月5</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w:t>
      </w:r>
    </w:p>
    <w:p w14:paraId="263BE5C5">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14:paraId="7CA75D2A">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DACB918">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原件及复印件一份，授权委托书以及被授权人身份证，及资格要求第</w:t>
      </w:r>
      <w:r>
        <w:rPr>
          <w:rFonts w:hint="eastAsia" w:ascii="仿宋_GB2312" w:eastAsia="仿宋_GB2312"/>
          <w:color w:val="FF0000"/>
          <w:sz w:val="32"/>
          <w:szCs w:val="32"/>
          <w:lang w:val="en-US" w:eastAsia="zh-CN"/>
        </w:rPr>
        <w:t>2条所需证明文件</w:t>
      </w:r>
      <w:r>
        <w:rPr>
          <w:rFonts w:hint="eastAsia" w:ascii="仿宋_GB2312" w:eastAsia="仿宋_GB2312"/>
          <w:color w:val="FF0000"/>
          <w:sz w:val="32"/>
          <w:szCs w:val="32"/>
          <w:lang w:eastAsia="zh-CN"/>
        </w:rPr>
        <w:t>。所有资料真实有效，若审查出弄虚作假等违法行为，本次报名无效。</w:t>
      </w:r>
    </w:p>
    <w:p w14:paraId="3015B128">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7BFF93F4">
      <w:pPr>
        <w:spacing w:line="560" w:lineRule="exact"/>
        <w:ind w:firstLine="640" w:firstLineChars="200"/>
        <w:rPr>
          <w:rFonts w:ascii="黑体" w:eastAsia="黑体"/>
          <w:sz w:val="32"/>
          <w:szCs w:val="32"/>
        </w:rPr>
      </w:pPr>
      <w:r>
        <w:rPr>
          <w:rFonts w:hint="eastAsia" w:ascii="黑体" w:eastAsia="黑体"/>
          <w:sz w:val="32"/>
          <w:szCs w:val="32"/>
        </w:rPr>
        <w:t>五、评审</w:t>
      </w:r>
    </w:p>
    <w:p w14:paraId="3E41FB43">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6C8F61AD">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5251030">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lang w:eastAsia="zh-CN"/>
        </w:rPr>
        <w:t>需投标人</w:t>
      </w:r>
      <w:r>
        <w:rPr>
          <w:rFonts w:hint="eastAsia" w:ascii="仿宋_GB2312" w:eastAsia="仿宋_GB2312"/>
          <w:sz w:val="32"/>
          <w:szCs w:val="32"/>
        </w:rPr>
        <w:t>携带标书</w:t>
      </w:r>
      <w:r>
        <w:rPr>
          <w:rFonts w:hint="eastAsia" w:ascii="仿宋_GB2312" w:eastAsia="仿宋_GB2312"/>
          <w:sz w:val="32"/>
          <w:szCs w:val="32"/>
          <w:lang w:eastAsia="zh-CN"/>
        </w:rPr>
        <w:t>到我院参与开评标</w:t>
      </w:r>
    </w:p>
    <w:p w14:paraId="3EAA127F">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4AF75F43">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66E044DD">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05B91750">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46089E0A">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583E24E2">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153634E4">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bookmarkEnd w:id="1"/>
    </w:p>
    <w:p w14:paraId="5508A3F5">
      <w:pPr>
        <w:pStyle w:val="15"/>
        <w:rPr>
          <w:rFonts w:hint="default" w:ascii="仿宋_GB2312" w:eastAsia="仿宋_GB2312"/>
          <w:b/>
          <w:sz w:val="32"/>
          <w:szCs w:val="32"/>
        </w:rPr>
      </w:pPr>
    </w:p>
    <w:p w14:paraId="6845E7F6">
      <w:pPr>
        <w:pStyle w:val="15"/>
        <w:rPr>
          <w:rFonts w:hint="default" w:ascii="仿宋_GB2312" w:eastAsia="仿宋_GB2312"/>
          <w:b/>
          <w:sz w:val="32"/>
          <w:szCs w:val="32"/>
        </w:rPr>
      </w:pPr>
    </w:p>
    <w:p w14:paraId="7A564E47">
      <w:pPr>
        <w:pStyle w:val="15"/>
        <w:rPr>
          <w:rFonts w:hint="default" w:ascii="仿宋_GB2312" w:eastAsia="仿宋_GB2312"/>
          <w:b/>
          <w:sz w:val="32"/>
          <w:szCs w:val="32"/>
        </w:rPr>
      </w:pPr>
      <w:bookmarkStart w:id="17" w:name="_GoBack"/>
      <w:bookmarkEnd w:id="17"/>
    </w:p>
    <w:p w14:paraId="1F0E4A47">
      <w:pPr>
        <w:pStyle w:val="15"/>
        <w:rPr>
          <w:rFonts w:hint="default" w:ascii="仿宋_GB2312" w:eastAsia="仿宋_GB2312"/>
          <w:b/>
          <w:sz w:val="32"/>
          <w:szCs w:val="32"/>
        </w:rPr>
      </w:pPr>
    </w:p>
    <w:p w14:paraId="3FEAFBAD">
      <w:pPr>
        <w:pStyle w:val="15"/>
        <w:rPr>
          <w:rFonts w:hint="default" w:ascii="仿宋_GB2312" w:eastAsia="仿宋_GB2312"/>
          <w:b/>
          <w:sz w:val="32"/>
          <w:szCs w:val="32"/>
        </w:rPr>
      </w:pPr>
    </w:p>
    <w:p w14:paraId="63E9AA95">
      <w:pPr>
        <w:rPr>
          <w:rFonts w:hint="eastAsia"/>
          <w:lang w:eastAsia="zh-CN"/>
        </w:rPr>
      </w:pPr>
    </w:p>
    <w:p w14:paraId="7C266915">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A93EA9E">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18361A7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C72D7F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32BB00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229C75C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80726A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41A6BD8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90AD7E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36E8EA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03DFC1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49CD57B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1478CA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F37040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7F1AEB0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9CF4F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11797935">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75AE8D2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68668A2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75C62EA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599B869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21CB538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4A76874F">
      <w:pPr>
        <w:ind w:left="320"/>
        <w:rPr>
          <w:rFonts w:ascii="仿宋_GB2312" w:hAnsi="仿宋_GB2312" w:eastAsia="仿宋_GB2312" w:cs="仿宋_GB2312"/>
          <w:sz w:val="32"/>
          <w:szCs w:val="32"/>
        </w:rPr>
      </w:pPr>
    </w:p>
    <w:p w14:paraId="303BF40A">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27FE4DFF">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5B821C0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14723DC1">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20B1DB79">
      <w:pPr>
        <w:rPr>
          <w:rFonts w:ascii="黑体" w:hAnsi="黑体" w:eastAsia="黑体" w:cs="黑体"/>
          <w:sz w:val="32"/>
          <w:szCs w:val="32"/>
        </w:rPr>
      </w:pPr>
    </w:p>
    <w:tbl>
      <w:tblPr>
        <w:tblStyle w:val="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14:paraId="154D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342268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63C287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14:paraId="40DDC87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4B3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1486" w:type="dxa"/>
            <w:gridSpan w:val="2"/>
            <w:vAlign w:val="center"/>
          </w:tcPr>
          <w:p w14:paraId="68F46C29">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3F83F9E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FD5FE2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14:paraId="2E3F4C72">
            <w:pPr>
              <w:spacing w:before="120" w:after="120" w:line="360" w:lineRule="auto"/>
              <w:rPr>
                <w:rFonts w:ascii="宋体" w:hAnsi="宋体" w:cs="宋体"/>
                <w:color w:val="FF0000"/>
                <w:szCs w:val="21"/>
                <w:u w:val="single"/>
              </w:rPr>
            </w:pPr>
            <w:r>
              <w:rPr>
                <w:rFonts w:hint="eastAsia" w:ascii="宋体" w:hAnsi="宋体" w:cs="宋体"/>
                <w:color w:val="FF0000"/>
                <w:szCs w:val="21"/>
              </w:rPr>
              <w:t>报价部分：</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30</w:t>
            </w:r>
            <w:r>
              <w:rPr>
                <w:rFonts w:hint="eastAsia" w:ascii="宋体" w:hAnsi="宋体" w:cs="宋体"/>
                <w:color w:val="FF0000"/>
                <w:szCs w:val="21"/>
                <w:u w:val="single"/>
              </w:rPr>
              <w:t xml:space="preserve"> </w:t>
            </w:r>
            <w:r>
              <w:rPr>
                <w:rFonts w:hint="eastAsia" w:ascii="宋体" w:hAnsi="宋体" w:cs="宋体"/>
                <w:color w:val="FF0000"/>
                <w:szCs w:val="21"/>
              </w:rPr>
              <w:t>分</w:t>
            </w:r>
          </w:p>
          <w:p w14:paraId="4F6B6089">
            <w:pPr>
              <w:spacing w:before="120" w:after="120" w:line="360" w:lineRule="auto"/>
              <w:rPr>
                <w:rFonts w:ascii="宋体" w:hAnsi="宋体" w:cs="宋体"/>
                <w:color w:val="FF0000"/>
                <w:szCs w:val="21"/>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u w:val="single"/>
              </w:rPr>
              <w:t xml:space="preserve"> </w:t>
            </w:r>
            <w:r>
              <w:rPr>
                <w:rFonts w:hint="eastAsia" w:ascii="宋体" w:hAnsi="宋体" w:cs="宋体"/>
                <w:color w:val="FF0000"/>
                <w:szCs w:val="21"/>
                <w:u w:val="single"/>
                <w:lang w:val="en-US" w:eastAsia="zh-CN"/>
              </w:rPr>
              <w:t>40</w:t>
            </w:r>
            <w:r>
              <w:rPr>
                <w:rFonts w:hint="eastAsia" w:ascii="宋体" w:hAnsi="宋体" w:cs="宋体"/>
                <w:color w:val="FF0000"/>
                <w:szCs w:val="21"/>
                <w:u w:val="single"/>
              </w:rPr>
              <w:t xml:space="preserve"> </w:t>
            </w:r>
            <w:r>
              <w:rPr>
                <w:rFonts w:hint="eastAsia" w:ascii="宋体" w:hAnsi="宋体" w:cs="宋体"/>
                <w:color w:val="FF0000"/>
                <w:szCs w:val="21"/>
              </w:rPr>
              <w:t>分</w:t>
            </w:r>
          </w:p>
          <w:p w14:paraId="6FF1167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14:paraId="23B71C6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14:paraId="0521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7E30E9F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30048EDE">
            <w:pPr>
              <w:spacing w:line="360" w:lineRule="auto"/>
              <w:jc w:val="center"/>
              <w:rPr>
                <w:rFonts w:ascii="宋体" w:hAnsi="宋体" w:cs="宋体"/>
                <w:color w:val="FF0000"/>
                <w:szCs w:val="21"/>
              </w:rPr>
            </w:pPr>
            <w:r>
              <w:rPr>
                <w:rFonts w:hint="eastAsia" w:ascii="宋体" w:hAnsi="宋体" w:cs="宋体"/>
                <w:color w:val="FF0000"/>
                <w:szCs w:val="21"/>
              </w:rPr>
              <w:t>满足招标文件要求且投标报价最</w:t>
            </w:r>
            <w:r>
              <w:rPr>
                <w:rFonts w:hint="eastAsia" w:ascii="宋体" w:hAnsi="宋体" w:cs="宋体"/>
                <w:color w:val="FF0000"/>
                <w:szCs w:val="21"/>
                <w:lang w:eastAsia="zh-CN"/>
              </w:rPr>
              <w:t>低</w:t>
            </w:r>
            <w:r>
              <w:rPr>
                <w:rFonts w:hint="eastAsia" w:ascii="宋体" w:hAnsi="宋体" w:cs="宋体"/>
                <w:color w:val="FF0000"/>
                <w:szCs w:val="21"/>
              </w:rPr>
              <w:t>值为评标基准价，得满分</w:t>
            </w:r>
            <w:r>
              <w:rPr>
                <w:rFonts w:hint="eastAsia" w:ascii="宋体" w:hAnsi="宋体" w:cs="宋体"/>
                <w:color w:val="FF0000"/>
                <w:szCs w:val="21"/>
                <w:lang w:val="en-US" w:eastAsia="zh-CN"/>
              </w:rPr>
              <w:t>30</w:t>
            </w:r>
            <w:r>
              <w:rPr>
                <w:rFonts w:hint="eastAsia" w:ascii="宋体" w:hAnsi="宋体" w:cs="宋体"/>
                <w:color w:val="FF0000"/>
                <w:szCs w:val="21"/>
              </w:rPr>
              <w:t>分，其余投标人得分按照以下公式计算：</w:t>
            </w:r>
          </w:p>
          <w:p w14:paraId="601D0541">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FF0000"/>
                <w:szCs w:val="21"/>
              </w:rPr>
              <w:t>（</w:t>
            </w:r>
            <w:r>
              <w:rPr>
                <w:rFonts w:hint="eastAsia" w:ascii="宋体" w:hAnsi="宋体" w:cs="宋体"/>
                <w:color w:val="FF0000"/>
                <w:szCs w:val="21"/>
                <w:lang w:val="en-US" w:eastAsia="zh-CN"/>
              </w:rPr>
              <w:t>30</w:t>
            </w:r>
            <w:r>
              <w:rPr>
                <w:rFonts w:hint="eastAsia" w:ascii="宋体" w:hAnsi="宋体" w:cs="宋体"/>
                <w:color w:val="FF0000"/>
                <w:szCs w:val="21"/>
              </w:rPr>
              <w:t>分</w:t>
            </w:r>
            <w:r>
              <w:rPr>
                <w:rFonts w:hint="eastAsia" w:ascii="宋体" w:hAnsi="宋体" w:cs="宋体"/>
                <w:color w:val="000000" w:themeColor="text1"/>
                <w:szCs w:val="21"/>
                <w14:textFill>
                  <w14:solidFill>
                    <w14:schemeClr w14:val="tx1"/>
                  </w14:solidFill>
                </w14:textFill>
              </w:rPr>
              <w:t>）</w:t>
            </w:r>
          </w:p>
        </w:tc>
        <w:tc>
          <w:tcPr>
            <w:tcW w:w="4810" w:type="dxa"/>
            <w:vAlign w:val="center"/>
          </w:tcPr>
          <w:p w14:paraId="147543E7">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w:t>
            </w:r>
            <w:r>
              <w:rPr>
                <w:rFonts w:hint="eastAsia" w:ascii="宋体" w:hAnsi="宋体" w:cs="宋体"/>
                <w:color w:val="000000" w:themeColor="text1"/>
                <w:szCs w:val="21"/>
                <w:lang w:val="en-US" w:eastAsia="zh-CN"/>
                <w14:textFill>
                  <w14:solidFill>
                    <w14:schemeClr w14:val="tx1"/>
                  </w14:solidFill>
                </w14:textFill>
              </w:rPr>
              <w:t>/投标报价</w:t>
            </w:r>
            <w:r>
              <w:rPr>
                <w:rFonts w:hint="eastAsia"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30</w:t>
            </w:r>
          </w:p>
          <w:p w14:paraId="6EB72C5A">
            <w:pPr>
              <w:spacing w:line="360" w:lineRule="auto"/>
              <w:jc w:val="left"/>
              <w:rPr>
                <w:rFonts w:ascii="宋体" w:hAnsi="宋体" w:eastAsia="宋体" w:cs="宋体"/>
                <w:b/>
                <w:color w:val="000000" w:themeColor="text1"/>
                <w:szCs w:val="21"/>
                <w14:textFill>
                  <w14:solidFill>
                    <w14:schemeClr w14:val="tx1"/>
                  </w14:solidFill>
                </w14:textFill>
              </w:rPr>
            </w:pPr>
          </w:p>
        </w:tc>
      </w:tr>
      <w:tr w14:paraId="272C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486" w:type="dxa"/>
            <w:gridSpan w:val="2"/>
            <w:vAlign w:val="center"/>
          </w:tcPr>
          <w:p w14:paraId="488AB90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1288D22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eastAsia="zh-CN"/>
              </w:rPr>
              <w:t>项目实施方案</w:t>
            </w:r>
            <w:r>
              <w:rPr>
                <w:rFonts w:hint="eastAsia" w:ascii="宋体" w:hAnsi="宋体" w:cs="宋体"/>
                <w:color w:val="FF0000"/>
                <w:szCs w:val="21"/>
              </w:rPr>
              <w:t>（</w:t>
            </w:r>
            <w:r>
              <w:rPr>
                <w:rFonts w:hint="eastAsia" w:ascii="宋体" w:hAnsi="宋体" w:cs="宋体"/>
                <w:color w:val="FF0000"/>
                <w:szCs w:val="21"/>
                <w:lang w:val="en-US" w:eastAsia="zh-CN"/>
              </w:rPr>
              <w:t>40</w:t>
            </w:r>
            <w:r>
              <w:rPr>
                <w:rFonts w:hint="eastAsia" w:ascii="宋体" w:hAnsi="宋体" w:cs="宋体"/>
                <w:color w:val="FF0000"/>
                <w:szCs w:val="21"/>
              </w:rPr>
              <w:t>分）</w:t>
            </w:r>
          </w:p>
        </w:tc>
        <w:tc>
          <w:tcPr>
            <w:tcW w:w="4810" w:type="dxa"/>
          </w:tcPr>
          <w:p w14:paraId="53EC7B1E">
            <w:pPr>
              <w:widowControl/>
              <w:spacing w:line="276" w:lineRule="auto"/>
              <w:jc w:val="left"/>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eastAsia="宋体" w:cs="宋体"/>
                <w:b w:val="0"/>
                <w:bCs/>
                <w:color w:val="auto"/>
                <w:kern w:val="0"/>
                <w:sz w:val="21"/>
                <w:szCs w:val="21"/>
                <w:highlight w:val="none"/>
                <w:lang w:val="en-US" w:eastAsia="zh-CN"/>
              </w:rPr>
              <w:t>根据项目实施方案完整性、适用性在0-4分范围内打分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lang w:val="en-US" w:eastAsia="zh-CN"/>
              </w:rPr>
              <w:t xml:space="preserve"> </w:t>
            </w:r>
          </w:p>
        </w:tc>
      </w:tr>
      <w:tr w14:paraId="57EF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54" w:type="dxa"/>
            <w:vMerge w:val="restart"/>
            <w:vAlign w:val="center"/>
          </w:tcPr>
          <w:p w14:paraId="589872A2">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0C3C45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164E7F1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14:paraId="5CCD635E">
            <w:pPr>
              <w:autoSpaceDE w:val="0"/>
              <w:autoSpaceDN w:val="0"/>
              <w:adjustRightInd w:val="0"/>
              <w:spacing w:before="120" w:after="120" w:line="360" w:lineRule="auto"/>
              <w:rPr>
                <w:rFonts w:hint="eastAsia" w:ascii="宋体" w:hAnsi="宋体" w:cs="宋体" w:eastAsiaTheme="minorEastAsia"/>
                <w:color w:val="auto"/>
                <w:kern w:val="0"/>
                <w:szCs w:val="21"/>
                <w:lang w:val="en-US" w:eastAsia="zh-CN"/>
              </w:rPr>
            </w:pPr>
            <w:r>
              <w:rPr>
                <w:rFonts w:hint="eastAsia" w:ascii="宋体" w:hAnsi="宋体" w:cs="宋体"/>
                <w:color w:val="auto"/>
                <w:kern w:val="0"/>
                <w:szCs w:val="21"/>
              </w:rPr>
              <w:t>1.在人员、设备、资金等方面具有相应较强的供应、安装和售后服务能力的得5分,</w:t>
            </w:r>
            <w:r>
              <w:rPr>
                <w:rFonts w:hint="eastAsia" w:ascii="宋体" w:hAnsi="宋体" w:cs="宋体"/>
                <w:color w:val="auto"/>
                <w:szCs w:val="21"/>
              </w:rPr>
              <w:t>一般得2-4分，较差得0-2分。</w:t>
            </w:r>
          </w:p>
        </w:tc>
      </w:tr>
      <w:tr w14:paraId="303EB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14:paraId="057F78B6">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02B592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570A615A">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14:paraId="6C89AA10">
            <w:pPr>
              <w:autoSpaceDE w:val="0"/>
              <w:autoSpaceDN w:val="0"/>
              <w:adjustRightInd w:val="0"/>
              <w:spacing w:before="120" w:after="120" w:line="360" w:lineRule="auto"/>
              <w:rPr>
                <w:rFonts w:ascii="宋体" w:hAnsi="宋体" w:cs="宋体"/>
                <w:color w:val="auto"/>
                <w:kern w:val="0"/>
                <w:szCs w:val="21"/>
              </w:rPr>
            </w:pPr>
            <w:r>
              <w:rPr>
                <w:rFonts w:hint="eastAsia" w:ascii="宋体" w:hAnsi="宋体" w:eastAsia="宋体" w:cs="宋体"/>
                <w:b w:val="0"/>
                <w:bCs/>
                <w:color w:val="auto"/>
                <w:kern w:val="0"/>
                <w:sz w:val="21"/>
                <w:szCs w:val="21"/>
                <w:highlight w:val="none"/>
              </w:rPr>
              <w:t>每提供一份</w:t>
            </w:r>
            <w:r>
              <w:rPr>
                <w:rFonts w:hint="eastAsia" w:ascii="宋体" w:hAnsi="宋体" w:eastAsia="宋体" w:cs="宋体"/>
                <w:b w:val="0"/>
                <w:bCs/>
                <w:color w:val="auto"/>
                <w:kern w:val="0"/>
                <w:sz w:val="21"/>
                <w:szCs w:val="21"/>
                <w:highlight w:val="none"/>
                <w:lang w:eastAsia="zh-CN"/>
              </w:rPr>
              <w:t>五年内</w:t>
            </w:r>
            <w:r>
              <w:rPr>
                <w:rFonts w:hint="eastAsia" w:ascii="宋体" w:hAnsi="宋体" w:eastAsia="宋体" w:cs="宋体"/>
                <w:b w:val="0"/>
                <w:bCs/>
                <w:color w:val="auto"/>
                <w:kern w:val="0"/>
                <w:sz w:val="21"/>
                <w:szCs w:val="21"/>
                <w:highlight w:val="none"/>
              </w:rPr>
              <w:t>合同得</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分，最多得</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分，以合同签订时间为准</w:t>
            </w:r>
          </w:p>
        </w:tc>
      </w:tr>
      <w:tr w14:paraId="16B2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4" w:hRule="atLeast"/>
          <w:jc w:val="center"/>
        </w:trPr>
        <w:tc>
          <w:tcPr>
            <w:tcW w:w="754" w:type="dxa"/>
            <w:vAlign w:val="center"/>
          </w:tcPr>
          <w:p w14:paraId="54968809">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14:paraId="2506F7F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14:paraId="493DB6A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14:paraId="426A27F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14:paraId="1CF987C1">
            <w:pPr>
              <w:pStyle w:val="16"/>
              <w:widowControl w:val="0"/>
              <w:spacing w:before="120" w:after="120" w:line="360" w:lineRule="auto"/>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r>
              <w:rPr>
                <w:rFonts w:hint="eastAsia" w:ascii="宋体" w:hAnsi="宋体" w:eastAsia="宋体" w:cs="宋体"/>
                <w:b w:val="0"/>
                <w:bCs/>
                <w:color w:val="auto"/>
                <w:sz w:val="21"/>
                <w:szCs w:val="21"/>
              </w:rPr>
              <w:t>提供服务进度保证措施及承诺，根据内容的完整性、科学性、适用性、先进性等方面打分，优得</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分，良得</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分，一般得</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分，不提供不得分；</w:t>
            </w:r>
          </w:p>
          <w:p w14:paraId="4C3E5F5A">
            <w:pPr>
              <w:pStyle w:val="16"/>
              <w:widowControl w:val="0"/>
              <w:spacing w:before="120" w:after="120" w:line="360" w:lineRule="auto"/>
              <w:jc w:val="both"/>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b w:val="0"/>
                <w:bCs/>
                <w:color w:val="auto"/>
                <w:kern w:val="0"/>
                <w:sz w:val="21"/>
                <w:szCs w:val="21"/>
                <w:highlight w:val="none"/>
              </w:rPr>
              <w:t>根据</w:t>
            </w:r>
            <w:r>
              <w:rPr>
                <w:rFonts w:hint="eastAsia" w:ascii="宋体" w:hAnsi="宋体" w:eastAsia="宋体" w:cs="宋体"/>
                <w:b w:val="0"/>
                <w:bCs/>
                <w:color w:val="auto"/>
                <w:kern w:val="0"/>
                <w:sz w:val="21"/>
                <w:szCs w:val="21"/>
                <w:highlight w:val="none"/>
                <w:lang w:val="en-US" w:eastAsia="zh-CN"/>
              </w:rPr>
              <w:t>投标人</w:t>
            </w:r>
            <w:r>
              <w:rPr>
                <w:rFonts w:hint="eastAsia" w:ascii="宋体" w:hAnsi="宋体" w:eastAsia="宋体" w:cs="宋体"/>
                <w:b w:val="0"/>
                <w:bCs/>
                <w:color w:val="auto"/>
                <w:kern w:val="0"/>
                <w:sz w:val="21"/>
                <w:szCs w:val="21"/>
                <w:highlight w:val="none"/>
              </w:rPr>
              <w:t>提出的</w:t>
            </w:r>
            <w:r>
              <w:rPr>
                <w:rFonts w:hint="eastAsia" w:ascii="宋体" w:hAnsi="宋体" w:eastAsia="宋体" w:cs="宋体"/>
                <w:b w:val="0"/>
                <w:bCs/>
                <w:color w:val="auto"/>
                <w:kern w:val="0"/>
                <w:sz w:val="21"/>
                <w:szCs w:val="21"/>
                <w:highlight w:val="none"/>
                <w:lang w:val="en-US" w:eastAsia="zh-CN"/>
              </w:rPr>
              <w:t>其他</w:t>
            </w:r>
            <w:r>
              <w:rPr>
                <w:rFonts w:hint="eastAsia" w:ascii="宋体" w:hAnsi="宋体" w:eastAsia="宋体" w:cs="宋体"/>
                <w:b w:val="0"/>
                <w:bCs/>
                <w:color w:val="auto"/>
                <w:kern w:val="0"/>
                <w:sz w:val="21"/>
                <w:szCs w:val="21"/>
                <w:highlight w:val="none"/>
              </w:rPr>
              <w:t>优惠条款和承诺</w:t>
            </w:r>
            <w:r>
              <w:rPr>
                <w:rFonts w:hint="eastAsia" w:ascii="宋体" w:hAnsi="宋体" w:eastAsia="宋体" w:cs="宋体"/>
                <w:b w:val="0"/>
                <w:bCs/>
                <w:color w:val="auto"/>
                <w:kern w:val="0"/>
                <w:sz w:val="21"/>
                <w:szCs w:val="21"/>
                <w:highlight w:val="none"/>
                <w:lang w:eastAsia="zh-CN"/>
              </w:rPr>
              <w:t>进行打分，优惠条款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合理、内容详实完整、内容表达清晰且完全适用于项目实际情况得</w:t>
            </w:r>
            <w:r>
              <w:rPr>
                <w:rFonts w:hint="eastAsia" w:ascii="宋体" w:hAnsi="宋体" w:eastAsia="宋体" w:cs="宋体"/>
                <w:b w:val="0"/>
                <w:bCs/>
                <w:color w:val="auto"/>
                <w:kern w:val="0"/>
                <w:sz w:val="21"/>
                <w:szCs w:val="21"/>
                <w:highlight w:val="none"/>
                <w:lang w:val="en-US" w:eastAsia="zh-CN"/>
              </w:rPr>
              <w:t>5分；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和承诺科学</w:t>
            </w:r>
            <w:r>
              <w:rPr>
                <w:rFonts w:hint="eastAsia" w:ascii="宋体" w:hAnsi="宋体" w:eastAsia="宋体" w:cs="宋体"/>
                <w:b w:val="0"/>
                <w:bCs/>
                <w:color w:val="auto"/>
                <w:kern w:val="0"/>
                <w:sz w:val="21"/>
                <w:szCs w:val="21"/>
                <w:highlight w:val="none"/>
                <w:lang w:eastAsia="zh-CN"/>
              </w:rPr>
              <w:t>合理、内容详实完整、一定程度上适用于项目实际情况得</w:t>
            </w:r>
            <w:r>
              <w:rPr>
                <w:rFonts w:hint="eastAsia" w:ascii="宋体" w:hAnsi="宋体" w:eastAsia="宋体" w:cs="宋体"/>
                <w:b w:val="0"/>
                <w:bCs/>
                <w:color w:val="auto"/>
                <w:kern w:val="0"/>
                <w:sz w:val="21"/>
                <w:szCs w:val="21"/>
                <w:highlight w:val="none"/>
                <w:lang w:val="en-US" w:eastAsia="zh-CN"/>
              </w:rPr>
              <w:t>3分；</w:t>
            </w:r>
            <w:r>
              <w:rPr>
                <w:rFonts w:hint="eastAsia" w:ascii="宋体" w:hAnsi="宋体" w:eastAsia="宋体" w:cs="宋体"/>
                <w:b w:val="0"/>
                <w:bCs/>
                <w:color w:val="auto"/>
                <w:kern w:val="0"/>
                <w:sz w:val="21"/>
                <w:szCs w:val="21"/>
                <w:highlight w:val="none"/>
                <w:lang w:eastAsia="zh-CN"/>
              </w:rPr>
              <w:t>优惠条款</w:t>
            </w:r>
            <w:r>
              <w:rPr>
                <w:rFonts w:hint="eastAsia" w:ascii="宋体" w:hAnsi="宋体" w:eastAsia="宋体" w:cs="宋体"/>
                <w:b w:val="0"/>
                <w:bCs/>
                <w:color w:val="auto"/>
                <w:kern w:val="0"/>
                <w:sz w:val="21"/>
                <w:szCs w:val="21"/>
                <w:highlight w:val="none"/>
                <w:lang w:val="en-US" w:eastAsia="zh-CN"/>
              </w:rPr>
              <w:t>和承诺仅</w:t>
            </w:r>
            <w:r>
              <w:rPr>
                <w:rFonts w:hint="eastAsia" w:ascii="宋体" w:hAnsi="宋体" w:eastAsia="宋体" w:cs="宋体"/>
                <w:b w:val="0"/>
                <w:bCs/>
                <w:color w:val="auto"/>
                <w:kern w:val="0"/>
                <w:sz w:val="21"/>
                <w:szCs w:val="21"/>
                <w:highlight w:val="none"/>
                <w:lang w:eastAsia="zh-CN"/>
              </w:rPr>
              <w:t>合理、内容详实、对项目实际情况适用性较差得</w:t>
            </w:r>
            <w:r>
              <w:rPr>
                <w:rFonts w:hint="eastAsia" w:ascii="宋体" w:hAnsi="宋体" w:eastAsia="宋体" w:cs="宋体"/>
                <w:b w:val="0"/>
                <w:bCs/>
                <w:color w:val="auto"/>
                <w:kern w:val="0"/>
                <w:sz w:val="21"/>
                <w:szCs w:val="21"/>
                <w:highlight w:val="none"/>
                <w:lang w:val="en-US" w:eastAsia="zh-CN"/>
              </w:rPr>
              <w:t xml:space="preserve">1分。 </w:t>
            </w:r>
            <w:r>
              <w:rPr>
                <w:rFonts w:hint="eastAsia" w:ascii="宋体" w:hAnsi="宋体" w:eastAsia="宋体" w:cs="宋体"/>
                <w:b w:val="0"/>
                <w:bCs/>
                <w:color w:val="auto"/>
                <w:kern w:val="0"/>
                <w:sz w:val="21"/>
                <w:szCs w:val="21"/>
                <w:highlight w:val="none"/>
                <w:lang w:eastAsia="zh-CN"/>
              </w:rPr>
              <w:t>不提供或不适用于本项目不得分。</w:t>
            </w:r>
          </w:p>
        </w:tc>
      </w:tr>
    </w:tbl>
    <w:p w14:paraId="427C0F7F">
      <w:pPr>
        <w:rPr>
          <w:rFonts w:ascii="黑体" w:hAnsi="黑体" w:eastAsia="黑体" w:cs="黑体"/>
          <w:sz w:val="32"/>
          <w:szCs w:val="32"/>
        </w:rPr>
      </w:pPr>
    </w:p>
    <w:p w14:paraId="29BA2244">
      <w:pPr>
        <w:rPr>
          <w:rFonts w:ascii="黑体" w:hAnsi="黑体" w:eastAsia="黑体" w:cs="黑体"/>
          <w:sz w:val="32"/>
          <w:szCs w:val="32"/>
        </w:rPr>
      </w:pPr>
    </w:p>
    <w:p w14:paraId="3F4AF23C">
      <w:pPr>
        <w:rPr>
          <w:rFonts w:ascii="黑体" w:hAnsi="黑体" w:eastAsia="黑体" w:cs="黑体"/>
          <w:sz w:val="32"/>
          <w:szCs w:val="32"/>
        </w:rPr>
      </w:pPr>
    </w:p>
    <w:p w14:paraId="31FF6A02">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51A47C">
      <w:pPr>
        <w:keepNext w:val="0"/>
        <w:keepLines w:val="0"/>
        <w:pageBreakBefore w:val="0"/>
        <w:kinsoku/>
        <w:overflowPunct/>
        <w:topLinePunct w:val="0"/>
        <w:autoSpaceDE w:val="0"/>
        <w:autoSpaceDN w:val="0"/>
        <w:bidi w:val="0"/>
        <w:adjustRightInd/>
        <w:snapToGrid/>
        <w:ind w:left="0" w:right="0" w:firstLine="630" w:firstLineChars="300"/>
        <w:rPr>
          <w:rFonts w:hint="eastAsia"/>
          <w:lang w:val="en-US"/>
        </w:rPr>
      </w:pPr>
    </w:p>
    <w:p w14:paraId="30BD7AC4">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21D7A28D">
      <w:pPr>
        <w:rPr>
          <w:rFonts w:ascii="黑体" w:hAnsi="黑体" w:eastAsia="黑体" w:cs="黑体"/>
          <w:sz w:val="32"/>
          <w:szCs w:val="32"/>
        </w:rPr>
      </w:pPr>
    </w:p>
    <w:p w14:paraId="0D75A999">
      <w:pPr>
        <w:pStyle w:val="15"/>
        <w:rPr>
          <w:rFonts w:ascii="黑体" w:hAnsi="黑体" w:eastAsia="黑体" w:cs="黑体"/>
          <w:sz w:val="32"/>
          <w:szCs w:val="32"/>
        </w:rPr>
      </w:pPr>
    </w:p>
    <w:p w14:paraId="4D4BCD40">
      <w:pPr>
        <w:pStyle w:val="15"/>
        <w:rPr>
          <w:rFonts w:ascii="黑体" w:hAnsi="黑体" w:eastAsia="黑体" w:cs="黑体"/>
          <w:sz w:val="32"/>
          <w:szCs w:val="32"/>
        </w:rPr>
      </w:pPr>
    </w:p>
    <w:p w14:paraId="2B755169">
      <w:pPr>
        <w:pStyle w:val="15"/>
        <w:rPr>
          <w:rFonts w:ascii="黑体" w:hAnsi="黑体" w:eastAsia="黑体" w:cs="黑体"/>
          <w:sz w:val="32"/>
          <w:szCs w:val="32"/>
        </w:rPr>
      </w:pPr>
    </w:p>
    <w:p w14:paraId="46B1A824">
      <w:pPr>
        <w:pStyle w:val="15"/>
        <w:rPr>
          <w:rFonts w:ascii="黑体" w:hAnsi="黑体" w:eastAsia="黑体" w:cs="黑体"/>
          <w:sz w:val="32"/>
          <w:szCs w:val="32"/>
        </w:rPr>
      </w:pPr>
    </w:p>
    <w:p w14:paraId="16720B4E">
      <w:pPr>
        <w:pStyle w:val="15"/>
        <w:rPr>
          <w:rFonts w:ascii="黑体" w:hAnsi="黑体" w:eastAsia="黑体" w:cs="黑体"/>
          <w:sz w:val="32"/>
          <w:szCs w:val="32"/>
        </w:rPr>
      </w:pPr>
    </w:p>
    <w:p w14:paraId="26EAEF61">
      <w:pPr>
        <w:pStyle w:val="15"/>
        <w:rPr>
          <w:rFonts w:ascii="黑体" w:hAnsi="黑体" w:eastAsia="黑体" w:cs="黑体"/>
          <w:sz w:val="32"/>
          <w:szCs w:val="32"/>
        </w:rPr>
      </w:pPr>
    </w:p>
    <w:p w14:paraId="25275294">
      <w:pPr>
        <w:pStyle w:val="15"/>
        <w:rPr>
          <w:rFonts w:ascii="黑体" w:hAnsi="黑体" w:eastAsia="黑体" w:cs="黑体"/>
          <w:sz w:val="32"/>
          <w:szCs w:val="32"/>
        </w:rPr>
      </w:pPr>
    </w:p>
    <w:p w14:paraId="3B954EC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115DEB1">
      <w:pPr>
        <w:tabs>
          <w:tab w:val="left" w:pos="2510"/>
          <w:tab w:val="center" w:pos="4153"/>
        </w:tabs>
        <w:jc w:val="both"/>
        <w:rPr>
          <w:rFonts w:ascii="方正小标宋简体" w:eastAsia="方正小标宋简体"/>
          <w:color w:val="000000"/>
          <w:sz w:val="44"/>
          <w:szCs w:val="44"/>
        </w:rPr>
      </w:pPr>
    </w:p>
    <w:p w14:paraId="49719B60">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ADA0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194ADA08">
                      <w:r>
                        <w:rPr>
                          <w:rFonts w:hint="eastAsia"/>
                        </w:rPr>
                        <w:t>正本/副本</w:t>
                      </w:r>
                    </w:p>
                  </w:txbxContent>
                </v:textbox>
              </v:shape>
            </w:pict>
          </mc:Fallback>
        </mc:AlternateContent>
      </w:r>
    </w:p>
    <w:p w14:paraId="70883164">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29E64EC4">
      <w:pPr>
        <w:jc w:val="center"/>
        <w:rPr>
          <w:rFonts w:ascii="方正小标宋简体" w:eastAsia="方正小标宋简体"/>
          <w:color w:val="000000"/>
          <w:sz w:val="44"/>
          <w:szCs w:val="44"/>
        </w:rPr>
      </w:pPr>
    </w:p>
    <w:p w14:paraId="6DEA63B7">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FA41992">
      <w:pPr>
        <w:jc w:val="center"/>
        <w:rPr>
          <w:rFonts w:ascii="方正小标宋简体" w:eastAsia="方正小标宋简体"/>
          <w:color w:val="000000"/>
          <w:sz w:val="44"/>
          <w:szCs w:val="44"/>
        </w:rPr>
      </w:pPr>
    </w:p>
    <w:p w14:paraId="4FF1DC6C">
      <w:pPr>
        <w:jc w:val="center"/>
        <w:rPr>
          <w:rFonts w:ascii="方正小标宋简体" w:eastAsia="方正小标宋简体"/>
          <w:color w:val="000000"/>
          <w:sz w:val="44"/>
          <w:szCs w:val="44"/>
        </w:rPr>
      </w:pPr>
    </w:p>
    <w:p w14:paraId="71F1172D">
      <w:pPr>
        <w:rPr>
          <w:rFonts w:ascii="宋体" w:hAnsi="宋体"/>
          <w:b/>
          <w:color w:val="000000"/>
          <w:sz w:val="32"/>
          <w:szCs w:val="32"/>
        </w:rPr>
      </w:pPr>
    </w:p>
    <w:p w14:paraId="2D1B8A72">
      <w:pPr>
        <w:rPr>
          <w:rFonts w:ascii="宋体" w:hAnsi="宋体"/>
          <w:b/>
          <w:color w:val="000000"/>
          <w:sz w:val="32"/>
          <w:szCs w:val="32"/>
        </w:rPr>
      </w:pPr>
    </w:p>
    <w:p w14:paraId="5014B614">
      <w:pPr>
        <w:rPr>
          <w:rFonts w:ascii="宋体" w:hAnsi="宋体"/>
          <w:b/>
          <w:color w:val="000000"/>
          <w:sz w:val="32"/>
          <w:szCs w:val="32"/>
        </w:rPr>
      </w:pPr>
    </w:p>
    <w:p w14:paraId="32B2DEA1">
      <w:pPr>
        <w:rPr>
          <w:rFonts w:ascii="宋体" w:hAnsi="宋体"/>
          <w:b/>
          <w:color w:val="000000"/>
          <w:sz w:val="32"/>
          <w:szCs w:val="32"/>
        </w:rPr>
      </w:pPr>
    </w:p>
    <w:p w14:paraId="38418D2A">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617CA4E1">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42DA277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239B231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41993517">
      <w:pPr>
        <w:ind w:firstLine="1928" w:firstLineChars="600"/>
        <w:rPr>
          <w:rFonts w:ascii="宋体" w:hAnsi="宋体"/>
          <w:sz w:val="32"/>
          <w:szCs w:val="32"/>
        </w:rPr>
      </w:pPr>
      <w:r>
        <w:rPr>
          <w:rFonts w:hint="eastAsia" w:ascii="宋体" w:hAnsi="宋体"/>
          <w:b/>
          <w:sz w:val="32"/>
          <w:szCs w:val="32"/>
        </w:rPr>
        <w:t>移动电话：</w:t>
      </w:r>
    </w:p>
    <w:p w14:paraId="70E53DA5">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5CDA370D">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31F9890">
      <w:pPr>
        <w:pStyle w:val="15"/>
        <w:rPr>
          <w:rFonts w:hint="eastAsia" w:ascii="宋体" w:hAnsi="宋体"/>
          <w:b/>
          <w:color w:val="000000"/>
          <w:sz w:val="32"/>
          <w:szCs w:val="32"/>
        </w:rPr>
      </w:pPr>
    </w:p>
    <w:p w14:paraId="7BD6DDD8">
      <w:pPr>
        <w:pStyle w:val="15"/>
        <w:rPr>
          <w:rFonts w:hint="eastAsia" w:ascii="宋体" w:hAnsi="宋体"/>
          <w:b/>
          <w:color w:val="000000"/>
          <w:sz w:val="32"/>
          <w:szCs w:val="32"/>
        </w:rPr>
      </w:pPr>
    </w:p>
    <w:p w14:paraId="7F3942C6">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76FD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4B2D014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114BE4D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58EE520C">
            <w:pPr>
              <w:jc w:val="center"/>
              <w:rPr>
                <w:rFonts w:ascii="微软雅黑" w:hAnsi="微软雅黑" w:eastAsia="微软雅黑"/>
                <w:b/>
                <w:color w:val="C00000"/>
              </w:rPr>
            </w:pPr>
            <w:r>
              <w:rPr>
                <w:rFonts w:hint="eastAsia" w:ascii="微软雅黑" w:hAnsi="微软雅黑" w:eastAsia="微软雅黑"/>
                <w:b/>
                <w:color w:val="C00000"/>
              </w:rPr>
              <w:t>备注</w:t>
            </w:r>
          </w:p>
        </w:tc>
      </w:tr>
      <w:tr w14:paraId="423D6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5C0A212A">
            <w:pPr>
              <w:jc w:val="center"/>
              <w:rPr>
                <w:rFonts w:ascii="仿宋" w:hAnsi="仿宋" w:eastAsia="仿宋"/>
                <w:b/>
                <w:color w:val="C00000"/>
                <w:sz w:val="22"/>
                <w:szCs w:val="21"/>
              </w:rPr>
            </w:pPr>
          </w:p>
        </w:tc>
        <w:tc>
          <w:tcPr>
            <w:tcW w:w="3685" w:type="dxa"/>
            <w:vAlign w:val="center"/>
          </w:tcPr>
          <w:p w14:paraId="48130FC0">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045B2EF4">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03653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14:paraId="1B38302C">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A1521B">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DA31EE0">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14:paraId="5497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062E3C6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271893D4">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6710091B">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30D0F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DE5FEA">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775D3DC4">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2CDF4AC8">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76FE56E5">
            <w:pPr>
              <w:jc w:val="left"/>
              <w:rPr>
                <w:rFonts w:ascii="仿宋" w:hAnsi="仿宋" w:eastAsia="仿宋"/>
                <w:b/>
                <w:color w:val="C00000"/>
                <w:sz w:val="22"/>
                <w:szCs w:val="21"/>
              </w:rPr>
            </w:pPr>
          </w:p>
        </w:tc>
      </w:tr>
      <w:tr w14:paraId="01043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680FC9E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31B2C3C">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2A7B8538">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04F7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D6E5F8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14:paraId="18B18A47">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14:paraId="279DCF3C">
            <w:pPr>
              <w:jc w:val="left"/>
              <w:rPr>
                <w:rFonts w:hint="eastAsia" w:ascii="仿宋" w:hAnsi="仿宋" w:eastAsia="仿宋"/>
                <w:b/>
                <w:color w:val="C00000"/>
                <w:sz w:val="22"/>
                <w:szCs w:val="21"/>
                <w:lang w:val="en-US" w:eastAsia="zh-CN"/>
              </w:rPr>
            </w:pPr>
          </w:p>
        </w:tc>
      </w:tr>
      <w:tr w14:paraId="5C862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14:paraId="3423300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14:paraId="4CF8AFB4">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14:paraId="49D98E7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须包含服务频次、服务内容及其他</w:t>
            </w:r>
          </w:p>
        </w:tc>
      </w:tr>
      <w:tr w14:paraId="0BADD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711349C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4A7CA7C4">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6EC94B74">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7D9E6F33">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15AF69E">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5BB9B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FDA5101">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1FDD57E">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14:paraId="3B98CF9A">
            <w:pPr>
              <w:jc w:val="center"/>
              <w:rPr>
                <w:rFonts w:ascii="仿宋" w:hAnsi="仿宋" w:eastAsia="仿宋" w:cs="宋体"/>
                <w:b/>
                <w:bCs/>
                <w:color w:val="C00000"/>
                <w:kern w:val="0"/>
                <w:sz w:val="22"/>
                <w:szCs w:val="21"/>
              </w:rPr>
            </w:pPr>
          </w:p>
        </w:tc>
      </w:tr>
    </w:tbl>
    <w:p w14:paraId="0A4D5CC2">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EFC773D">
      <w:pPr>
        <w:pStyle w:val="15"/>
        <w:rPr>
          <w:rFonts w:ascii="仿宋_GB2312" w:eastAsia="仿宋_GB2312"/>
          <w:color w:val="000000"/>
          <w:sz w:val="28"/>
          <w:szCs w:val="28"/>
        </w:rPr>
      </w:pPr>
    </w:p>
    <w:p w14:paraId="4760E539">
      <w:pPr>
        <w:pStyle w:val="15"/>
        <w:rPr>
          <w:rFonts w:ascii="仿宋_GB2312" w:eastAsia="仿宋_GB2312"/>
          <w:color w:val="000000"/>
          <w:sz w:val="28"/>
          <w:szCs w:val="28"/>
        </w:rPr>
      </w:pPr>
    </w:p>
    <w:p w14:paraId="74FC3AF3">
      <w:pPr>
        <w:pStyle w:val="15"/>
        <w:rPr>
          <w:rFonts w:ascii="仿宋_GB2312" w:eastAsia="仿宋_GB2312"/>
          <w:color w:val="000000"/>
          <w:sz w:val="28"/>
          <w:szCs w:val="28"/>
        </w:rPr>
      </w:pPr>
    </w:p>
    <w:p w14:paraId="32817E9C">
      <w:pPr>
        <w:pStyle w:val="15"/>
        <w:rPr>
          <w:rFonts w:ascii="仿宋_GB2312" w:eastAsia="仿宋_GB2312"/>
          <w:color w:val="000000"/>
          <w:sz w:val="28"/>
          <w:szCs w:val="28"/>
        </w:rPr>
      </w:pPr>
    </w:p>
    <w:p w14:paraId="1B403A62">
      <w:pPr>
        <w:pStyle w:val="15"/>
        <w:rPr>
          <w:rFonts w:ascii="仿宋_GB2312" w:eastAsia="仿宋_GB2312"/>
          <w:color w:val="000000"/>
          <w:sz w:val="28"/>
          <w:szCs w:val="28"/>
        </w:rPr>
      </w:pPr>
    </w:p>
    <w:p w14:paraId="175A43BE">
      <w:pPr>
        <w:pStyle w:val="15"/>
        <w:rPr>
          <w:rFonts w:ascii="仿宋_GB2312" w:eastAsia="仿宋_GB2312"/>
          <w:color w:val="000000"/>
          <w:sz w:val="28"/>
          <w:szCs w:val="28"/>
        </w:rPr>
      </w:pPr>
    </w:p>
    <w:p w14:paraId="477E36B9">
      <w:pPr>
        <w:pStyle w:val="15"/>
        <w:rPr>
          <w:rFonts w:ascii="仿宋_GB2312" w:eastAsia="仿宋_GB2312"/>
          <w:color w:val="000000"/>
          <w:sz w:val="28"/>
          <w:szCs w:val="28"/>
        </w:rPr>
      </w:pPr>
    </w:p>
    <w:p w14:paraId="54A78FF7">
      <w:pPr>
        <w:pStyle w:val="15"/>
        <w:rPr>
          <w:rFonts w:ascii="仿宋_GB2312" w:eastAsia="仿宋_GB2312"/>
          <w:color w:val="000000"/>
          <w:sz w:val="28"/>
          <w:szCs w:val="28"/>
        </w:rPr>
      </w:pPr>
    </w:p>
    <w:p w14:paraId="2106FAA7">
      <w:pPr>
        <w:pStyle w:val="15"/>
        <w:rPr>
          <w:rFonts w:ascii="仿宋_GB2312" w:eastAsia="仿宋_GB2312"/>
          <w:color w:val="000000"/>
          <w:sz w:val="28"/>
          <w:szCs w:val="28"/>
        </w:rPr>
      </w:pPr>
    </w:p>
    <w:p w14:paraId="12AF7635">
      <w:pPr>
        <w:pStyle w:val="15"/>
        <w:rPr>
          <w:rFonts w:ascii="仿宋_GB2312" w:eastAsia="仿宋_GB2312"/>
          <w:color w:val="000000"/>
          <w:sz w:val="28"/>
          <w:szCs w:val="28"/>
        </w:rPr>
      </w:pPr>
    </w:p>
    <w:p w14:paraId="2E8D8C72">
      <w:pPr>
        <w:pStyle w:val="15"/>
        <w:rPr>
          <w:rFonts w:ascii="仿宋_GB2312" w:eastAsia="仿宋_GB2312"/>
          <w:color w:val="000000"/>
          <w:sz w:val="28"/>
          <w:szCs w:val="28"/>
        </w:rPr>
      </w:pPr>
    </w:p>
    <w:p w14:paraId="4C73571E">
      <w:pPr>
        <w:pStyle w:val="15"/>
        <w:rPr>
          <w:rFonts w:ascii="仿宋_GB2312" w:eastAsia="仿宋_GB2312"/>
          <w:color w:val="000000"/>
          <w:sz w:val="28"/>
          <w:szCs w:val="28"/>
        </w:rPr>
      </w:pPr>
    </w:p>
    <w:p w14:paraId="0BD96110">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98721DD">
      <w:pPr>
        <w:spacing w:line="500" w:lineRule="exact"/>
        <w:rPr>
          <w:rFonts w:ascii="方正小标宋简体" w:eastAsia="方正小标宋简体"/>
          <w:color w:val="000000"/>
          <w:sz w:val="44"/>
          <w:szCs w:val="44"/>
        </w:rPr>
      </w:pPr>
    </w:p>
    <w:p w14:paraId="59E51B0C">
      <w:pPr>
        <w:spacing w:line="340" w:lineRule="atLeast"/>
        <w:outlineLvl w:val="0"/>
        <w:rPr>
          <w:rFonts w:ascii="黑体" w:hAnsi="宋体" w:eastAsia="黑体" w:cs="宋体"/>
          <w:b/>
          <w:color w:val="000000"/>
          <w:sz w:val="32"/>
          <w:szCs w:val="32"/>
        </w:rPr>
      </w:pPr>
      <w:bookmarkStart w:id="2" w:name="_Toc15313"/>
      <w:bookmarkStart w:id="3" w:name="_Toc219626747"/>
      <w:bookmarkStart w:id="4" w:name="_Toc9548"/>
      <w:bookmarkStart w:id="5" w:name="_Toc248896063"/>
      <w:bookmarkStart w:id="6" w:name="_Toc258360158"/>
      <w:bookmarkStart w:id="7" w:name="_Toc258333636"/>
      <w:bookmarkStart w:id="8" w:name="_Toc10762"/>
      <w:bookmarkStart w:id="9" w:name="_Toc258354146"/>
      <w:bookmarkStart w:id="10" w:name="_Toc337475854"/>
      <w:bookmarkStart w:id="11" w:name="_Toc320878640"/>
      <w:bookmarkStart w:id="12" w:name="_Toc258360269"/>
      <w:bookmarkStart w:id="13" w:name="_Toc337554724"/>
      <w:bookmarkStart w:id="14" w:name="_Toc261708863"/>
      <w:bookmarkStart w:id="15" w:name="_Toc17030"/>
      <w:bookmarkStart w:id="16" w:name="_Toc304219257"/>
    </w:p>
    <w:p w14:paraId="778760BE">
      <w:pPr>
        <w:spacing w:line="340" w:lineRule="atLeast"/>
        <w:outlineLvl w:val="0"/>
        <w:rPr>
          <w:rFonts w:ascii="黑体" w:hAnsi="宋体" w:eastAsia="黑体" w:cs="宋体"/>
          <w:b/>
          <w:color w:val="000000"/>
          <w:sz w:val="32"/>
          <w:szCs w:val="32"/>
        </w:rPr>
      </w:pPr>
    </w:p>
    <w:p w14:paraId="0AB2076B">
      <w:pPr>
        <w:spacing w:line="340" w:lineRule="atLeast"/>
        <w:outlineLvl w:val="0"/>
        <w:rPr>
          <w:rFonts w:ascii="黑体" w:hAnsi="宋体" w:eastAsia="黑体" w:cs="宋体"/>
          <w:b/>
          <w:color w:val="000000"/>
          <w:sz w:val="32"/>
          <w:szCs w:val="32"/>
        </w:rPr>
      </w:pPr>
    </w:p>
    <w:p w14:paraId="1ED9EE2B">
      <w:pPr>
        <w:spacing w:line="340" w:lineRule="atLeast"/>
        <w:outlineLvl w:val="0"/>
        <w:rPr>
          <w:rFonts w:ascii="黑体" w:hAnsi="宋体" w:eastAsia="黑体" w:cs="宋体"/>
          <w:b/>
          <w:color w:val="000000"/>
          <w:sz w:val="32"/>
          <w:szCs w:val="32"/>
        </w:rPr>
      </w:pPr>
    </w:p>
    <w:p w14:paraId="0150BE4C">
      <w:pPr>
        <w:spacing w:line="340" w:lineRule="atLeast"/>
        <w:outlineLvl w:val="0"/>
        <w:rPr>
          <w:rFonts w:ascii="黑体" w:hAnsi="宋体" w:eastAsia="黑体" w:cs="宋体"/>
          <w:b/>
          <w:color w:val="000000"/>
          <w:sz w:val="32"/>
          <w:szCs w:val="32"/>
        </w:rPr>
      </w:pPr>
    </w:p>
    <w:p w14:paraId="510A1DE3">
      <w:pPr>
        <w:spacing w:line="340" w:lineRule="atLeast"/>
        <w:outlineLvl w:val="0"/>
        <w:rPr>
          <w:rFonts w:ascii="黑体" w:hAnsi="宋体" w:eastAsia="黑体" w:cs="宋体"/>
          <w:b/>
          <w:color w:val="000000"/>
          <w:sz w:val="32"/>
          <w:szCs w:val="32"/>
        </w:rPr>
      </w:pPr>
    </w:p>
    <w:p w14:paraId="7B2EC54C">
      <w:pPr>
        <w:spacing w:line="340" w:lineRule="atLeast"/>
        <w:outlineLvl w:val="0"/>
        <w:rPr>
          <w:rFonts w:ascii="黑体" w:hAnsi="宋体" w:eastAsia="黑体" w:cs="宋体"/>
          <w:b/>
          <w:color w:val="000000"/>
          <w:sz w:val="32"/>
          <w:szCs w:val="32"/>
        </w:rPr>
      </w:pPr>
    </w:p>
    <w:p w14:paraId="7A71E6D0">
      <w:pPr>
        <w:spacing w:line="340" w:lineRule="atLeast"/>
        <w:outlineLvl w:val="0"/>
        <w:rPr>
          <w:rFonts w:ascii="黑体" w:hAnsi="宋体" w:eastAsia="黑体" w:cs="宋体"/>
          <w:b/>
          <w:color w:val="000000"/>
          <w:sz w:val="32"/>
          <w:szCs w:val="32"/>
        </w:rPr>
      </w:pPr>
    </w:p>
    <w:p w14:paraId="5B0F34AC">
      <w:pPr>
        <w:spacing w:line="340" w:lineRule="atLeast"/>
        <w:outlineLvl w:val="0"/>
        <w:rPr>
          <w:rFonts w:ascii="黑体" w:hAnsi="宋体" w:eastAsia="黑体" w:cs="宋体"/>
          <w:b/>
          <w:color w:val="000000"/>
          <w:sz w:val="32"/>
          <w:szCs w:val="32"/>
        </w:rPr>
      </w:pPr>
    </w:p>
    <w:p w14:paraId="07476876">
      <w:pPr>
        <w:spacing w:line="340" w:lineRule="atLeast"/>
        <w:outlineLvl w:val="0"/>
        <w:rPr>
          <w:rFonts w:ascii="黑体" w:hAnsi="宋体" w:eastAsia="黑体" w:cs="宋体"/>
          <w:b/>
          <w:color w:val="000000"/>
          <w:sz w:val="32"/>
          <w:szCs w:val="32"/>
        </w:rPr>
      </w:pPr>
    </w:p>
    <w:p w14:paraId="65196586">
      <w:pPr>
        <w:spacing w:line="340" w:lineRule="atLeast"/>
        <w:outlineLvl w:val="0"/>
        <w:rPr>
          <w:rFonts w:ascii="黑体" w:hAnsi="宋体" w:eastAsia="黑体" w:cs="宋体"/>
          <w:b/>
          <w:color w:val="000000"/>
          <w:sz w:val="32"/>
          <w:szCs w:val="32"/>
        </w:rPr>
      </w:pPr>
    </w:p>
    <w:p w14:paraId="3BA25AAE">
      <w:pPr>
        <w:spacing w:line="340" w:lineRule="atLeast"/>
        <w:outlineLvl w:val="0"/>
        <w:rPr>
          <w:rFonts w:ascii="黑体" w:hAnsi="宋体" w:eastAsia="黑体" w:cs="宋体"/>
          <w:b/>
          <w:color w:val="000000"/>
          <w:sz w:val="32"/>
          <w:szCs w:val="32"/>
        </w:rPr>
      </w:pPr>
    </w:p>
    <w:p w14:paraId="11C2AACA">
      <w:pPr>
        <w:spacing w:line="340" w:lineRule="atLeast"/>
        <w:outlineLvl w:val="0"/>
        <w:rPr>
          <w:rFonts w:ascii="黑体" w:hAnsi="宋体" w:eastAsia="黑体" w:cs="宋体"/>
          <w:b/>
          <w:color w:val="000000"/>
          <w:sz w:val="32"/>
          <w:szCs w:val="32"/>
        </w:rPr>
      </w:pPr>
    </w:p>
    <w:p w14:paraId="3D146C76">
      <w:pPr>
        <w:spacing w:line="340" w:lineRule="atLeast"/>
        <w:outlineLvl w:val="0"/>
        <w:rPr>
          <w:rFonts w:ascii="黑体" w:hAnsi="宋体" w:eastAsia="黑体" w:cs="宋体"/>
          <w:b/>
          <w:color w:val="000000"/>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3BF9C8A4">
      <w:pPr>
        <w:spacing w:line="480" w:lineRule="exact"/>
        <w:jc w:val="both"/>
        <w:rPr>
          <w:rFonts w:ascii="方正小标宋简体" w:eastAsia="方正小标宋简体"/>
          <w:color w:val="000000"/>
          <w:sz w:val="44"/>
          <w:szCs w:val="44"/>
        </w:rPr>
      </w:pPr>
    </w:p>
    <w:p w14:paraId="1E9A77B8">
      <w:pPr>
        <w:spacing w:line="480" w:lineRule="exact"/>
        <w:jc w:val="center"/>
        <w:rPr>
          <w:rFonts w:ascii="方正小标宋简体" w:eastAsia="方正小标宋简体"/>
          <w:color w:val="000000"/>
          <w:sz w:val="44"/>
          <w:szCs w:val="44"/>
        </w:rPr>
      </w:pPr>
    </w:p>
    <w:p w14:paraId="0BDCC33D">
      <w:pPr>
        <w:spacing w:line="480" w:lineRule="exact"/>
        <w:jc w:val="center"/>
        <w:rPr>
          <w:rFonts w:ascii="方正小标宋简体" w:eastAsia="方正小标宋简体"/>
          <w:color w:val="000000"/>
          <w:sz w:val="44"/>
          <w:szCs w:val="44"/>
        </w:rPr>
      </w:pPr>
    </w:p>
    <w:p w14:paraId="0C1D5F1F">
      <w:pPr>
        <w:pStyle w:val="15"/>
      </w:pPr>
    </w:p>
    <w:p w14:paraId="08DCEB42">
      <w:pPr>
        <w:pStyle w:val="15"/>
        <w:rPr>
          <w:rFonts w:ascii="方正小标宋简体" w:eastAsia="方正小标宋简体"/>
          <w:color w:val="000000"/>
          <w:sz w:val="44"/>
          <w:szCs w:val="44"/>
        </w:rPr>
      </w:pPr>
    </w:p>
    <w:p w14:paraId="0E75BFA1">
      <w:pPr>
        <w:pStyle w:val="15"/>
        <w:rPr>
          <w:rFonts w:ascii="方正小标宋简体" w:eastAsia="方正小标宋简体"/>
          <w:color w:val="000000"/>
          <w:sz w:val="44"/>
          <w:szCs w:val="44"/>
        </w:rPr>
      </w:pPr>
    </w:p>
    <w:p w14:paraId="5204B66F">
      <w:pPr>
        <w:pStyle w:val="15"/>
        <w:rPr>
          <w:rFonts w:ascii="方正小标宋简体" w:eastAsia="方正小标宋简体"/>
          <w:color w:val="000000"/>
          <w:sz w:val="44"/>
          <w:szCs w:val="44"/>
        </w:rPr>
      </w:pPr>
    </w:p>
    <w:p w14:paraId="08629C30">
      <w:pPr>
        <w:spacing w:line="480" w:lineRule="exact"/>
        <w:jc w:val="center"/>
        <w:rPr>
          <w:rFonts w:ascii="方正小标宋简体" w:eastAsia="方正小标宋简体"/>
          <w:color w:val="000000"/>
          <w:sz w:val="44"/>
          <w:szCs w:val="44"/>
        </w:rPr>
      </w:pPr>
    </w:p>
    <w:p w14:paraId="7F4B630E">
      <w:pPr>
        <w:spacing w:line="480" w:lineRule="exact"/>
        <w:rPr>
          <w:rFonts w:ascii="黑体" w:eastAsia="黑体"/>
          <w:color w:val="000000"/>
          <w:sz w:val="32"/>
          <w:szCs w:val="32"/>
        </w:rPr>
      </w:pPr>
    </w:p>
    <w:p w14:paraId="5855EB33">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21D35B73">
      <w:pPr>
        <w:spacing w:line="580" w:lineRule="exact"/>
        <w:rPr>
          <w:rFonts w:ascii="仿宋_GB2312" w:eastAsia="仿宋_GB2312"/>
          <w:color w:val="000000"/>
          <w:sz w:val="30"/>
          <w:szCs w:val="30"/>
          <w:u w:val="single"/>
        </w:rPr>
      </w:pPr>
    </w:p>
    <w:p w14:paraId="2326CB25">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69BB97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3F908FF4">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55F73">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1ACEA0AC">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7ACBEED3">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37255C">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CD8C15A">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0B97505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08B6D08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2BE74F45">
      <w:pPr>
        <w:spacing w:line="580" w:lineRule="exact"/>
        <w:ind w:firstLine="600" w:firstLineChars="200"/>
        <w:rPr>
          <w:rFonts w:ascii="仿宋_GB2312" w:eastAsia="仿宋_GB2312"/>
          <w:color w:val="000000"/>
          <w:sz w:val="30"/>
          <w:szCs w:val="30"/>
          <w:u w:val="single"/>
        </w:rPr>
      </w:pPr>
    </w:p>
    <w:p w14:paraId="7BA30BCC">
      <w:pPr>
        <w:spacing w:line="440" w:lineRule="exact"/>
        <w:outlineLvl w:val="0"/>
        <w:rPr>
          <w:rFonts w:ascii="黑体" w:eastAsia="黑体"/>
          <w:color w:val="000000"/>
          <w:sz w:val="32"/>
          <w:szCs w:val="32"/>
        </w:rPr>
      </w:pPr>
    </w:p>
    <w:p w14:paraId="44136988">
      <w:pPr>
        <w:spacing w:line="440" w:lineRule="exact"/>
        <w:outlineLvl w:val="0"/>
        <w:rPr>
          <w:rFonts w:ascii="黑体" w:eastAsia="黑体"/>
          <w:color w:val="000000"/>
          <w:sz w:val="32"/>
          <w:szCs w:val="32"/>
        </w:rPr>
      </w:pPr>
    </w:p>
    <w:p w14:paraId="5E6D212A">
      <w:pPr>
        <w:pStyle w:val="15"/>
        <w:rPr>
          <w:rFonts w:ascii="黑体" w:eastAsia="黑体"/>
          <w:color w:val="000000"/>
          <w:sz w:val="32"/>
          <w:szCs w:val="32"/>
        </w:rPr>
      </w:pPr>
    </w:p>
    <w:p w14:paraId="68BC1ACF">
      <w:pPr>
        <w:pStyle w:val="15"/>
        <w:rPr>
          <w:rFonts w:ascii="黑体" w:eastAsia="黑体"/>
          <w:color w:val="000000"/>
          <w:sz w:val="32"/>
          <w:szCs w:val="32"/>
        </w:rPr>
      </w:pPr>
    </w:p>
    <w:p w14:paraId="2AA6B663">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48796FAD">
      <w:pPr>
        <w:spacing w:line="500" w:lineRule="exact"/>
        <w:jc w:val="center"/>
        <w:rPr>
          <w:rFonts w:ascii="方正小标宋简体" w:hAnsi="宋体" w:eastAsia="方正小标宋简体"/>
          <w:color w:val="000000"/>
          <w:sz w:val="44"/>
          <w:szCs w:val="44"/>
        </w:rPr>
      </w:pPr>
    </w:p>
    <w:p w14:paraId="6F90ABF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58AC9F0F">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37AF67B1">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6686F7D2">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2C8E2E1D">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A6B0C91">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E9FD0F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4F6CC1E">
      <w:pPr>
        <w:spacing w:line="520" w:lineRule="exact"/>
        <w:ind w:left="420"/>
        <w:rPr>
          <w:rFonts w:ascii="仿宋_GB2312" w:hAnsi="宋体" w:eastAsia="仿宋_GB2312"/>
          <w:color w:val="000000"/>
          <w:sz w:val="30"/>
          <w:szCs w:val="30"/>
        </w:rPr>
      </w:pPr>
    </w:p>
    <w:p w14:paraId="6BB6BC0D">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2A3366D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25FD6C9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35B1FCB7">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D50349D">
                      <w:pPr>
                        <w:ind w:firstLine="1050" w:firstLineChars="500"/>
                      </w:pPr>
                    </w:p>
                    <w:p w14:paraId="494EF926">
                      <w:pPr>
                        <w:jc w:val="center"/>
                      </w:pPr>
                      <w:r>
                        <w:rPr>
                          <w:rFonts w:hint="eastAsia"/>
                        </w:rPr>
                        <w:t>法人代表</w:t>
                      </w:r>
                    </w:p>
                    <w:p w14:paraId="2406B63E">
                      <w:pPr>
                        <w:jc w:val="center"/>
                      </w:pPr>
                      <w:r>
                        <w:rPr>
                          <w:rFonts w:hint="eastAsia"/>
                        </w:rPr>
                        <w:t>身份证复印件背面</w:t>
                      </w:r>
                    </w:p>
                    <w:p w14:paraId="40D1DDBF">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608ECF3">
                      <w:pPr>
                        <w:jc w:val="center"/>
                      </w:pPr>
                    </w:p>
                    <w:p w14:paraId="27808F22">
                      <w:pPr>
                        <w:jc w:val="center"/>
                      </w:pPr>
                      <w:r>
                        <w:rPr>
                          <w:rFonts w:hint="eastAsia"/>
                        </w:rPr>
                        <w:t>法人代表</w:t>
                      </w:r>
                    </w:p>
                    <w:p w14:paraId="1A1FE627">
                      <w:pPr>
                        <w:jc w:val="center"/>
                      </w:pPr>
                      <w:r>
                        <w:rPr>
                          <w:rFonts w:hint="eastAsia"/>
                        </w:rPr>
                        <w:t>身份证复印件正面</w:t>
                      </w:r>
                    </w:p>
                    <w:p w14:paraId="1390B9A1">
                      <w:pPr>
                        <w:jc w:val="center"/>
                      </w:pPr>
                      <w:r>
                        <w:rPr>
                          <w:rFonts w:hint="eastAsia"/>
                        </w:rPr>
                        <w:t>粘贴此处</w:t>
                      </w:r>
                    </w:p>
                  </w:txbxContent>
                </v:textbox>
              </v:rect>
            </w:pict>
          </mc:Fallback>
        </mc:AlternateContent>
      </w:r>
    </w:p>
    <w:p w14:paraId="6E26B90A">
      <w:pPr>
        <w:rPr>
          <w:rFonts w:ascii="仿宋_GB2312" w:hAnsi="宋体" w:eastAsia="仿宋_GB2312"/>
          <w:color w:val="000000"/>
          <w:sz w:val="32"/>
          <w:szCs w:val="32"/>
        </w:rPr>
      </w:pPr>
    </w:p>
    <w:p w14:paraId="55BA564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268DF8DD">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6C7BC7EE">
                      <w:pPr>
                        <w:jc w:val="center"/>
                      </w:pPr>
                    </w:p>
                    <w:p w14:paraId="51FC150D">
                      <w:pPr>
                        <w:ind w:firstLine="1470" w:firstLineChars="700"/>
                      </w:pPr>
                      <w:r>
                        <w:rPr>
                          <w:rFonts w:hint="eastAsia"/>
                        </w:rPr>
                        <w:t>被授权人</w:t>
                      </w:r>
                    </w:p>
                    <w:p w14:paraId="14482013">
                      <w:pPr>
                        <w:jc w:val="center"/>
                      </w:pPr>
                      <w:r>
                        <w:rPr>
                          <w:rFonts w:hint="eastAsia"/>
                        </w:rPr>
                        <w:t>身份证复印件正面</w:t>
                      </w:r>
                    </w:p>
                    <w:p w14:paraId="54A8B12A">
                      <w:pPr>
                        <w:jc w:val="center"/>
                      </w:pPr>
                      <w:r>
                        <w:rPr>
                          <w:rFonts w:hint="eastAsia"/>
                        </w:rPr>
                        <w:t>粘贴此处</w:t>
                      </w:r>
                    </w:p>
                  </w:txbxContent>
                </v:textbox>
              </v:rect>
            </w:pict>
          </mc:Fallback>
        </mc:AlternateContent>
      </w:r>
    </w:p>
    <w:p w14:paraId="188894F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021009C0">
                      <w:pPr>
                        <w:jc w:val="center"/>
                      </w:pPr>
                    </w:p>
                    <w:p w14:paraId="0C71578E">
                      <w:pPr>
                        <w:ind w:firstLine="1470" w:firstLineChars="700"/>
                      </w:pPr>
                      <w:r>
                        <w:rPr>
                          <w:rFonts w:hint="eastAsia"/>
                        </w:rPr>
                        <w:t>被授权人</w:t>
                      </w:r>
                    </w:p>
                    <w:p w14:paraId="5FB048D9">
                      <w:pPr>
                        <w:jc w:val="center"/>
                      </w:pPr>
                      <w:r>
                        <w:rPr>
                          <w:rFonts w:hint="eastAsia"/>
                        </w:rPr>
                        <w:t>身份证复印件正面</w:t>
                      </w:r>
                    </w:p>
                    <w:p w14:paraId="6760EA98">
                      <w:pPr>
                        <w:jc w:val="center"/>
                      </w:pPr>
                      <w:r>
                        <w:rPr>
                          <w:rFonts w:hint="eastAsia"/>
                        </w:rPr>
                        <w:t>粘贴此处</w:t>
                      </w:r>
                    </w:p>
                  </w:txbxContent>
                </v:textbox>
              </v:rect>
            </w:pict>
          </mc:Fallback>
        </mc:AlternateContent>
      </w:r>
    </w:p>
    <w:p w14:paraId="77DB3057">
      <w:pPr>
        <w:jc w:val="right"/>
        <w:rPr>
          <w:rFonts w:ascii="仿宋_GB2312" w:hAnsi="宋体" w:eastAsia="仿宋_GB2312"/>
          <w:color w:val="000000"/>
          <w:sz w:val="32"/>
          <w:szCs w:val="32"/>
        </w:rPr>
      </w:pPr>
    </w:p>
    <w:p w14:paraId="08E5A125">
      <w:pPr>
        <w:wordWrap w:val="0"/>
        <w:jc w:val="right"/>
        <w:rPr>
          <w:rFonts w:ascii="仿宋_GB2312" w:hAnsi="宋体" w:eastAsia="仿宋_GB2312"/>
          <w:color w:val="000000"/>
          <w:sz w:val="32"/>
          <w:szCs w:val="32"/>
          <w:u w:val="single"/>
        </w:rPr>
      </w:pPr>
    </w:p>
    <w:p w14:paraId="40D4F813">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832B33B">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6DA91B98">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5903B524">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5ED74C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ABDE95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3EF927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0FFE3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6009559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16384A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6D9E0E8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0B6E264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9186D4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9853315">
      <w:pPr>
        <w:jc w:val="left"/>
        <w:rPr>
          <w:rFonts w:ascii="仿宋_GB2312" w:hAnsi="宋体" w:eastAsia="仿宋_GB2312"/>
          <w:color w:val="000000"/>
          <w:sz w:val="32"/>
          <w:szCs w:val="32"/>
        </w:rPr>
      </w:pPr>
    </w:p>
    <w:p w14:paraId="506318D8">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35D71A9">
      <w:pPr>
        <w:ind w:firstLine="4960" w:firstLineChars="1550"/>
        <w:jc w:val="left"/>
        <w:rPr>
          <w:rFonts w:ascii="仿宋_GB2312" w:hAnsi="宋体" w:eastAsia="仿宋_GB2312"/>
          <w:color w:val="000000"/>
          <w:sz w:val="32"/>
          <w:szCs w:val="32"/>
        </w:rPr>
      </w:pPr>
    </w:p>
    <w:p w14:paraId="3D96B9C2">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688E00F">
      <w:pPr>
        <w:ind w:firstLine="4960" w:firstLineChars="1550"/>
        <w:jc w:val="left"/>
        <w:rPr>
          <w:rFonts w:hint="eastAsia" w:ascii="仿宋_GB2312" w:hAnsi="宋体" w:eastAsia="仿宋_GB2312"/>
          <w:color w:val="000000"/>
          <w:sz w:val="32"/>
          <w:szCs w:val="32"/>
        </w:rPr>
      </w:pPr>
    </w:p>
    <w:p w14:paraId="08247A22">
      <w:pPr>
        <w:jc w:val="both"/>
        <w:rPr>
          <w:rFonts w:ascii="仿宋_GB2312" w:hAnsi="宋体" w:eastAsia="仿宋_GB2312"/>
          <w:color w:val="000000"/>
          <w:sz w:val="32"/>
          <w:szCs w:val="32"/>
        </w:rPr>
      </w:pPr>
      <w:r>
        <w:rPr>
          <w:rFonts w:hint="eastAsia" w:ascii="黑体" w:eastAsia="黑体"/>
          <w:color w:val="000000"/>
          <w:sz w:val="32"/>
          <w:szCs w:val="32"/>
          <w:lang w:val="en-US" w:eastAsia="zh-CN"/>
        </w:rPr>
        <w:t xml:space="preserve"> 附件5：                </w:t>
      </w:r>
      <w:r>
        <w:rPr>
          <w:rFonts w:hint="eastAsia" w:ascii="方正小标宋简体" w:hAnsi="宋体" w:eastAsia="方正小标宋简体"/>
          <w:color w:val="000000"/>
          <w:sz w:val="44"/>
          <w:szCs w:val="44"/>
        </w:rPr>
        <w:t>承诺书</w:t>
      </w:r>
    </w:p>
    <w:p w14:paraId="2E09BC12">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27DB363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00F8A8B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E8FA2D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908318C">
      <w:pPr>
        <w:pStyle w:val="21"/>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75E47251">
      <w:pPr>
        <w:pStyle w:val="21"/>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3A5121D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88FAC00">
      <w:pPr>
        <w:pStyle w:val="21"/>
      </w:pPr>
    </w:p>
    <w:p w14:paraId="59A87FB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DA0B98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871B050">
      <w:pPr>
        <w:ind w:firstLine="4960" w:firstLineChars="1550"/>
        <w:jc w:val="left"/>
        <w:rPr>
          <w:rFonts w:ascii="仿宋_GB2312" w:hAnsi="宋体" w:eastAsia="仿宋_GB2312"/>
          <w:color w:val="000000"/>
          <w:sz w:val="32"/>
          <w:szCs w:val="32"/>
        </w:rPr>
      </w:pPr>
    </w:p>
    <w:p w14:paraId="571ED5C4">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61EC501E">
      <w:pPr>
        <w:pStyle w:val="15"/>
        <w:rPr>
          <w:rFonts w:hint="eastAsia" w:ascii="仿宋_GB2312" w:hAnsi="宋体" w:eastAsia="仿宋_GB2312"/>
          <w:color w:val="000000"/>
          <w:sz w:val="32"/>
          <w:szCs w:val="32"/>
        </w:rPr>
      </w:pPr>
    </w:p>
    <w:p w14:paraId="005CC7DA">
      <w:pPr>
        <w:ind w:firstLine="4960" w:firstLineChars="1550"/>
        <w:jc w:val="left"/>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47A45">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17EFA73">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2F40856"/>
    <w:rsid w:val="03C05FE9"/>
    <w:rsid w:val="06AB0CBE"/>
    <w:rsid w:val="07115D57"/>
    <w:rsid w:val="08492771"/>
    <w:rsid w:val="08B25A56"/>
    <w:rsid w:val="091E4C98"/>
    <w:rsid w:val="09984B6B"/>
    <w:rsid w:val="0B9D1095"/>
    <w:rsid w:val="0CE95F36"/>
    <w:rsid w:val="0CFB4C25"/>
    <w:rsid w:val="0E3F07B7"/>
    <w:rsid w:val="0E9016D0"/>
    <w:rsid w:val="0E93621F"/>
    <w:rsid w:val="0F4E1AA9"/>
    <w:rsid w:val="101A65D1"/>
    <w:rsid w:val="111B0067"/>
    <w:rsid w:val="114C35D9"/>
    <w:rsid w:val="11AA3420"/>
    <w:rsid w:val="11C31BE9"/>
    <w:rsid w:val="12A11F66"/>
    <w:rsid w:val="14682D8B"/>
    <w:rsid w:val="14C320D4"/>
    <w:rsid w:val="15225472"/>
    <w:rsid w:val="16A35C46"/>
    <w:rsid w:val="171C091C"/>
    <w:rsid w:val="17D81E85"/>
    <w:rsid w:val="188744A6"/>
    <w:rsid w:val="1965314B"/>
    <w:rsid w:val="1A0F5D5C"/>
    <w:rsid w:val="1A714B94"/>
    <w:rsid w:val="1C900C49"/>
    <w:rsid w:val="1D995826"/>
    <w:rsid w:val="1E4C6245"/>
    <w:rsid w:val="245F44FD"/>
    <w:rsid w:val="246624B2"/>
    <w:rsid w:val="24DF7354"/>
    <w:rsid w:val="24FE3AD7"/>
    <w:rsid w:val="25E13CF1"/>
    <w:rsid w:val="2643733F"/>
    <w:rsid w:val="264A511E"/>
    <w:rsid w:val="26C158E2"/>
    <w:rsid w:val="278100C0"/>
    <w:rsid w:val="288B4898"/>
    <w:rsid w:val="29690BBD"/>
    <w:rsid w:val="2A7E0BB7"/>
    <w:rsid w:val="2B0A7B44"/>
    <w:rsid w:val="2F570DF0"/>
    <w:rsid w:val="2F632DBF"/>
    <w:rsid w:val="30217C48"/>
    <w:rsid w:val="31827FC3"/>
    <w:rsid w:val="327E0D94"/>
    <w:rsid w:val="33201BDB"/>
    <w:rsid w:val="33F956F6"/>
    <w:rsid w:val="384A7AD5"/>
    <w:rsid w:val="39F74053"/>
    <w:rsid w:val="3B030606"/>
    <w:rsid w:val="3B2A4846"/>
    <w:rsid w:val="3B5373B6"/>
    <w:rsid w:val="3BDB3FC9"/>
    <w:rsid w:val="3C0A20E8"/>
    <w:rsid w:val="3EDC78BB"/>
    <w:rsid w:val="3F2A5D02"/>
    <w:rsid w:val="40047909"/>
    <w:rsid w:val="40337A76"/>
    <w:rsid w:val="414B790F"/>
    <w:rsid w:val="438F0656"/>
    <w:rsid w:val="44B67130"/>
    <w:rsid w:val="4656733B"/>
    <w:rsid w:val="47FA36B5"/>
    <w:rsid w:val="486D7AF7"/>
    <w:rsid w:val="493D6C38"/>
    <w:rsid w:val="494804BB"/>
    <w:rsid w:val="4B4638AD"/>
    <w:rsid w:val="4B9C1C97"/>
    <w:rsid w:val="4BC500AA"/>
    <w:rsid w:val="4C9D1EBE"/>
    <w:rsid w:val="4FCE5CD6"/>
    <w:rsid w:val="53501B3C"/>
    <w:rsid w:val="54511787"/>
    <w:rsid w:val="550B217C"/>
    <w:rsid w:val="563E288F"/>
    <w:rsid w:val="57162389"/>
    <w:rsid w:val="57575861"/>
    <w:rsid w:val="5AD50E25"/>
    <w:rsid w:val="5D4D3632"/>
    <w:rsid w:val="5DED219D"/>
    <w:rsid w:val="5F053FBA"/>
    <w:rsid w:val="607A49B2"/>
    <w:rsid w:val="615523A0"/>
    <w:rsid w:val="62970423"/>
    <w:rsid w:val="649D2897"/>
    <w:rsid w:val="649D3A7F"/>
    <w:rsid w:val="64E26821"/>
    <w:rsid w:val="65207F71"/>
    <w:rsid w:val="66016CC0"/>
    <w:rsid w:val="695A0323"/>
    <w:rsid w:val="695C7637"/>
    <w:rsid w:val="6A67750E"/>
    <w:rsid w:val="6B83299F"/>
    <w:rsid w:val="6BD97218"/>
    <w:rsid w:val="6CD8518D"/>
    <w:rsid w:val="6E93000F"/>
    <w:rsid w:val="6ECA7999"/>
    <w:rsid w:val="6F8E4227"/>
    <w:rsid w:val="738608DB"/>
    <w:rsid w:val="745F5922"/>
    <w:rsid w:val="78481C82"/>
    <w:rsid w:val="78BC0632"/>
    <w:rsid w:val="78BE0AF1"/>
    <w:rsid w:val="792701E6"/>
    <w:rsid w:val="798E357B"/>
    <w:rsid w:val="7A41330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09"/>
      <w:outlineLvl w:val="0"/>
    </w:pPr>
    <w:rPr>
      <w:b/>
      <w:bCs/>
      <w:sz w:val="24"/>
      <w:szCs w:val="24"/>
    </w:rPr>
  </w:style>
  <w:style w:type="paragraph" w:styleId="3">
    <w:name w:val="heading 2"/>
    <w:basedOn w:val="1"/>
    <w:next w:val="1"/>
    <w:semiHidden/>
    <w:unhideWhenUsed/>
    <w:qFormat/>
    <w:uiPriority w:val="0"/>
    <w:pPr>
      <w:keepNext/>
      <w:keepLines/>
      <w:widowControl w:val="0"/>
      <w:spacing w:before="260" w:beforeLines="0" w:beforeAutospacing="0" w:after="260" w:afterLines="0" w:afterAutospacing="0" w:line="413" w:lineRule="auto"/>
      <w:jc w:val="left"/>
      <w:outlineLvl w:val="1"/>
    </w:pPr>
    <w:rPr>
      <w:rFonts w:ascii="Arial" w:hAnsi="Arial"/>
      <w:b/>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ind w:left="109"/>
    </w:pPr>
    <w:rPr>
      <w:sz w:val="24"/>
      <w:szCs w:val="24"/>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 Spacing"/>
    <w:basedOn w:val="1"/>
    <w:qFormat/>
    <w:uiPriority w:val="1"/>
    <w:pPr>
      <w:spacing w:after="0" w:line="400" w:lineRule="exact"/>
    </w:pPr>
    <w:rPr>
      <w:rFonts w:eastAsia="宋体"/>
      <w:sz w:val="24"/>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1"/>
    <w:link w:val="6"/>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1"/>
    <w:qFormat/>
    <w:uiPriority w:val="0"/>
  </w:style>
  <w:style w:type="paragraph" w:customStyle="1" w:styleId="20">
    <w:name w:val="Table Paragraph"/>
    <w:basedOn w:val="1"/>
    <w:qFormat/>
    <w:uiPriority w:val="1"/>
    <w:pPr>
      <w:spacing w:before="161"/>
      <w:ind w:left="301" w:right="255"/>
      <w:jc w:val="center"/>
    </w:pPr>
  </w:style>
  <w:style w:type="paragraph" w:customStyle="1" w:styleId="21">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3555</Words>
  <Characters>3689</Characters>
  <Lines>55</Lines>
  <Paragraphs>15</Paragraphs>
  <TotalTime>0</TotalTime>
  <ScaleCrop>false</ScaleCrop>
  <LinksUpToDate>false</LinksUpToDate>
  <CharactersWithSpaces>4129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2023-03-28T08:32:00Z</cp:lastPrinted>
  <dcterms:modified xsi:type="dcterms:W3CDTF">2024-08-02T08:18:20Z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FB73409F5DDD4B47A1F40DFF00DCF048</vt:lpwstr>
  </property>
</Properties>
</file>