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技术参数</w:t>
      </w:r>
    </w:p>
    <w:p>
      <w:pPr>
        <w:spacing w:line="500" w:lineRule="exact"/>
        <w:rPr>
          <w:rFonts w:ascii="仿宋_GB2312" w:hAnsi="宋体" w:eastAsia="仿宋_GB2312"/>
          <w:b/>
          <w:bCs/>
          <w:color w:val="FF0000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</w:rPr>
        <w:t>采购人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 xml:space="preserve">：新郑市公立人民医院  </w:t>
      </w:r>
    </w:p>
    <w:tbl>
      <w:tblPr>
        <w:tblStyle w:val="4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年度计划序号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FF0000"/>
                <w:szCs w:val="21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  <w:u w:val="single"/>
              </w:rPr>
              <w:t>麻醉喉镜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质量层次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  <w:u w:val="single"/>
              </w:rPr>
              <w:t>国产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是否与医院现有设备配套使用（配套使用设备品牌及型号）：无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设备配置要求及用途：快速解决院前、院内急救中常见气管插管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具体技术参数：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1.材质采用不锈钢及铜材料制成。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2.灯芯：采用超高亮度LED发光体冷光源防止灯芯过热灼伤口腔黏膜。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3.喉镜含直型窥视片（小儿，新生儿用），弯型窥视片（成人用）。镜片尺寸:210mm,200mm,155mm,100mm,75mm。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4.成人型配2号电池。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窥视及电筒链接轻松、灵活，使用时位置固定，无动摇现象。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6.照明电珠光明亮集中，照射于窥视片的头端中部，电路连接可靠，无忽明忽暗弊端。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窥视片上的照明电路封闭于管道之中，浸泡消毒时（不卸下灯珠）照明电路不受损害。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Cs w:val="21"/>
              </w:rPr>
              <w:t>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Cs w:val="21"/>
              </w:rPr>
              <w:t>.1、维修响应速度：一小时内做出维修方案决定；如2小时内无法通过电话解决问题，维修人员必须在接到故障报告后24小时内到达医院，不管是否节假日；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Cs w:val="21"/>
              </w:rPr>
              <w:t>.2、保修期内的开机率：投标方保证开机率9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</w:rPr>
              <w:t>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Cs w:val="21"/>
              </w:rPr>
              <w:t>.3、备件送达期限：国内不超过7天，国外不超过14天；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Cs w:val="21"/>
              </w:rPr>
              <w:t>.4、设备免费原厂保修期3年；质保期过后厂家免费维修，不换配件不收费。每半年免费保养一次。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</w:rPr>
              <w:t>5、提供现场技术培训，保证使用人员正常操作设备的各种功能；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Cs w:val="21"/>
              </w:rPr>
              <w:t>6、根据设备技术要求，提供使用和维修技术人员培训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Cs w:val="21"/>
              </w:rPr>
              <w:t>.7、提供操作手册和维修手册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02" w:type="dxa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产品配置清单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手柄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镜片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说明书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保修卡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携带盒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</w:tr>
    </w:tbl>
    <w:p/>
    <w:p/>
    <w:sectPr>
      <w:pgSz w:w="11906" w:h="16838"/>
      <w:pgMar w:top="1418" w:right="1531" w:bottom="1276" w:left="1531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 仿宋 Std R">
    <w:altName w:val="仿宋_GB2312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kNDA1YzU3ZTgxMzJiZTJmMWJiODUwYjgwYjc5YzEifQ=="/>
  </w:docVars>
  <w:rsids>
    <w:rsidRoot w:val="7E4947F6"/>
    <w:rsid w:val="006375B6"/>
    <w:rsid w:val="00667F86"/>
    <w:rsid w:val="006A10FB"/>
    <w:rsid w:val="0087767B"/>
    <w:rsid w:val="00892FBA"/>
    <w:rsid w:val="00B60183"/>
    <w:rsid w:val="00E33BF1"/>
    <w:rsid w:val="00E40122"/>
    <w:rsid w:val="114768DD"/>
    <w:rsid w:val="2ABD7E71"/>
    <w:rsid w:val="384433BB"/>
    <w:rsid w:val="3EC714AE"/>
    <w:rsid w:val="5A7D0EBE"/>
    <w:rsid w:val="5C697112"/>
    <w:rsid w:val="65042C18"/>
    <w:rsid w:val="7E4947F6"/>
    <w:rsid w:val="7E7B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CF912ED2-91E7-4826-91D0-48A935E8DFF7}">
  <ds:schemaRefs/>
</ds:datastoreItem>
</file>

<file path=customXml/itemProps2.xml><?xml version="1.0" encoding="utf-8"?>
<ds:datastoreItem xmlns:ds="http://schemas.openxmlformats.org/officeDocument/2006/customXml" ds:itemID="{43F67DD9-D0C8-4CB6-BE6D-F32E65B95D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634</Words>
  <Characters>689</Characters>
  <Lines>1</Lines>
  <Paragraphs>1</Paragraphs>
  <TotalTime>1</TotalTime>
  <ScaleCrop>false</ScaleCrop>
  <LinksUpToDate>false</LinksUpToDate>
  <CharactersWithSpaces>692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2019-06-03T08:22:00Z</dcterms:created>
  <dc:creator>Administrator</dc:creator>
  <cp:lastModifiedBy>付豪</cp:lastModifiedBy>
  <dcterms:modified xsi:type="dcterms:W3CDTF">2024-06-24T02:58:08Z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8587112F324B465AB526E287A9E2BE05_12</vt:lpwstr>
  </property>
</Properties>
</file>