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银杏文化园建设服务项目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2020年10月27日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银杏文化园建设服务项目</w:t>
      </w:r>
      <w:r>
        <w:rPr>
          <w:rFonts w:hint="eastAsia" w:ascii="仿宋_GB2312" w:eastAsia="仿宋_GB2312"/>
          <w:sz w:val="32"/>
          <w:szCs w:val="32"/>
          <w:lang w:eastAsia="zh-CN"/>
        </w:rPr>
        <w:t>，由于第一次开标合格响应人不足三家，项目流标。现进行二次公告，具体事宜公布如下：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银杏文化园建设服务项目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文化园位置：我院西门至门诊门前（约800㎡）</w:t>
      </w:r>
    </w:p>
    <w:p>
      <w:pPr>
        <w:pStyle w:val="13"/>
        <w:numPr>
          <w:ilvl w:val="0"/>
          <w:numId w:val="0"/>
        </w:numPr>
        <w:ind w:firstLine="640" w:firstLineChars="20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基本要求：1.彰显我院文化特点，与我院现有标示标牌基调保持一致。</w:t>
      </w:r>
    </w:p>
    <w:p>
      <w:pPr>
        <w:pStyle w:val="13"/>
        <w:numPr>
          <w:ilvl w:val="0"/>
          <w:numId w:val="5"/>
        </w:numPr>
        <w:ind w:left="2240" w:leftChars="0" w:firstLine="0" w:firstLineChars="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如有石刻必须为整石雕刻。</w:t>
      </w:r>
    </w:p>
    <w:p>
      <w:pPr>
        <w:pStyle w:val="13"/>
        <w:numPr>
          <w:ilvl w:val="0"/>
          <w:numId w:val="5"/>
        </w:numPr>
        <w:ind w:left="2240" w:leftChars="0" w:firstLine="0" w:firstLineChars="0"/>
        <w:rPr>
          <w:rFonts w:hint="default"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需设置医院职工名目墙。</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6"/>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6"/>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7"/>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7"/>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eastAsia"/>
          <w:lang w:eastAsia="zh-CN"/>
        </w:rPr>
      </w:pPr>
      <w:bookmarkStart w:id="15" w:name="_GoBack"/>
      <w:bookmarkEnd w:id="15"/>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25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1.根据效果图、模型图与我院文化的契合程度在0-35分范围内打分，无效果图、模型图的不得分。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25</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0-25分范围内进行打分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整体设计</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要求必须有效果图或模型图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0754233"/>
    <w:multiLevelType w:val="singleLevel"/>
    <w:tmpl w:val="D0754233"/>
    <w:lvl w:ilvl="0" w:tentative="0">
      <w:start w:val="2"/>
      <w:numFmt w:val="decimal"/>
      <w:lvlText w:val="%1."/>
      <w:lvlJc w:val="left"/>
      <w:pPr>
        <w:tabs>
          <w:tab w:val="left" w:pos="312"/>
        </w:tabs>
        <w:ind w:left="2240" w:leftChars="0" w:firstLine="0" w:firstLineChars="0"/>
      </w:p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1"/>
  </w:num>
  <w:num w:numId="5">
    <w:abstractNumId w:val="3"/>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7CE2F98"/>
    <w:rsid w:val="288B4898"/>
    <w:rsid w:val="29A178B0"/>
    <w:rsid w:val="2A7E0BB7"/>
    <w:rsid w:val="2AF13912"/>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89D7337"/>
    <w:rsid w:val="494804BB"/>
    <w:rsid w:val="49B53BA8"/>
    <w:rsid w:val="4A2C2F0C"/>
    <w:rsid w:val="4B4638AD"/>
    <w:rsid w:val="4B9C1C97"/>
    <w:rsid w:val="4BC500AA"/>
    <w:rsid w:val="4FCE5CD6"/>
    <w:rsid w:val="53501B3C"/>
    <w:rsid w:val="550B217C"/>
    <w:rsid w:val="55C152C5"/>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7C71566"/>
    <w:rsid w:val="78481C82"/>
    <w:rsid w:val="78BC0632"/>
    <w:rsid w:val="78BE0AF1"/>
    <w:rsid w:val="792701E6"/>
    <w:rsid w:val="798E357B"/>
    <w:rsid w:val="7A4335FB"/>
    <w:rsid w:val="7AFC68A2"/>
    <w:rsid w:val="7B064EF7"/>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2020-11-26T01:13:09Z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