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畅馨园公寓防盗窗安装项目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畅馨园公寓防盗窗安装项目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畅馨园公寓防盗窗安装项目 </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 xml:space="preserve">    </w:t>
      </w:r>
      <w:r>
        <w:rPr>
          <w:rFonts w:hint="eastAsia" w:ascii="仿宋_GB2312" w:eastAsia="仿宋_GB2312" w:cs="Times New Roman"/>
          <w:kern w:val="2"/>
          <w:sz w:val="32"/>
          <w:szCs w:val="32"/>
          <w:lang w:val="en-US" w:eastAsia="zh-CN" w:bidi="ar-SA"/>
        </w:rPr>
        <w:t>对医院专家、职工公寓一楼安装防盗窗，合计9户</w:t>
      </w:r>
      <w:r>
        <w:rPr>
          <w:rFonts w:hint="eastAsia" w:ascii="仿宋_GB2312" w:hAnsi="Calibri" w:eastAsia="仿宋_GB2312" w:cs="Times New Roman"/>
          <w:kern w:val="2"/>
          <w:sz w:val="32"/>
          <w:szCs w:val="32"/>
          <w:lang w:val="en-US" w:eastAsia="zh-CN" w:bidi="ar-SA"/>
        </w:rPr>
        <w:t>。</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新郑市公立人民医院畅馨园公寓防盗窗安装项目</w:t>
      </w:r>
      <w:r>
        <w:rPr>
          <w:rFonts w:hint="eastAsia"/>
        </w:rPr>
        <w:t>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新郑市公立人民医院畅馨园公寓防盗窗安装项目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33636"/>
      <w:bookmarkStart w:id="2" w:name="_Toc337475854"/>
      <w:bookmarkStart w:id="3" w:name="_Toc258354146"/>
      <w:bookmarkStart w:id="4" w:name="_Toc258360158"/>
      <w:bookmarkStart w:id="5" w:name="_Toc337554724"/>
      <w:bookmarkStart w:id="6" w:name="_Toc17030"/>
      <w:bookmarkStart w:id="7" w:name="_Toc248896063"/>
      <w:bookmarkStart w:id="8" w:name="_Toc219626747"/>
      <w:bookmarkStart w:id="9" w:name="_Toc9548"/>
      <w:bookmarkStart w:id="10" w:name="_Toc261708863"/>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D5A39F8"/>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C8500AE"/>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2020-11-19T06:34:56Z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