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51" w:tblpY="618"/>
        <w:tblOverlap w:val="never"/>
        <w:tblW w:w="10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3175"/>
        <w:gridCol w:w="4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02" w:type="dxa"/>
            <w:gridSpan w:val="3"/>
            <w:tcBorders>
              <w:bottom w:val="single" w:color="1F3863" w:sz="12" w:space="0"/>
            </w:tcBorders>
          </w:tcPr>
          <w:p>
            <w:pPr>
              <w:pStyle w:val="7"/>
              <w:spacing w:line="356" w:lineRule="exact"/>
              <w:ind w:left="2268" w:firstLine="1080" w:firstLineChars="300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color w:val="001F5F"/>
                <w:sz w:val="36"/>
                <w:lang w:eastAsia="zh-CN"/>
              </w:rPr>
              <w:pict>
                <v:group id="_x0000_s1032" o:spid="_x0000_s1032" o:spt="203" style="position:absolute;left:0pt;margin-left:228.55pt;margin-top:328.1pt;height:0.4pt;width:318.25pt;mso-position-horizontal-relative:page;mso-position-vertical-relative:page;z-index:-252091392;mso-width-relative:page;mso-height-relative:page;" coordorigin="4571,6563" coordsize="6365,8">
                  <o:lock v:ext="edit"/>
                  <v:line id="_x0000_s1033" o:spid="_x0000_s1033" o:spt="20" style="position:absolute;left:4571;top:6567;height:0;width:1417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  <v:rect id="_x0000_s1034" o:spid="_x0000_s1034" o:spt="1" style="position:absolute;left:5988;top:6563;height:8;width:8;" fillcolor="#1F3863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line id="_x0000_s1035" o:spid="_x0000_s1035" o:spt="20" style="position:absolute;left:5996;top:6567;height:0;width:4940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黑体" w:eastAsia="黑体"/>
                <w:color w:val="001F5F"/>
                <w:sz w:val="36"/>
                <w:lang w:eastAsia="zh-CN"/>
              </w:rPr>
              <w:pict>
                <v:group id="_x0000_s1036" o:spid="_x0000_s1036" o:spt="203" style="position:absolute;left:0pt;margin-left:228.55pt;margin-top:423.8pt;height:0.4pt;width:318.25pt;mso-position-horizontal-relative:page;mso-position-vertical-relative:page;z-index:-252090368;mso-width-relative:page;mso-height-relative:page;" coordorigin="4571,8476" coordsize="6365,8">
                  <o:lock v:ext="edit"/>
                  <v:line id="_x0000_s1037" o:spid="_x0000_s1037" o:spt="20" style="position:absolute;left:4571;top:8480;height:0;width:1417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  <v:rect id="_x0000_s1038" o:spid="_x0000_s1038" o:spt="1" style="position:absolute;left:5988;top:8476;height:8;width:8;" fillcolor="#1F3863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line id="_x0000_s1039" o:spid="_x0000_s1039" o:spt="20" style="position:absolute;left:5996;top:8480;height:0;width:4940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黑体" w:eastAsia="黑体"/>
                <w:color w:val="001F5F"/>
                <w:sz w:val="36"/>
                <w:lang w:eastAsia="zh-CN"/>
              </w:rPr>
              <w:pict>
                <v:group id="_x0000_s1040" o:spid="_x0000_s1040" o:spt="203" style="position:absolute;left:0pt;margin-left:228.55pt;margin-top:711.5pt;height:0.4pt;width:318.25pt;mso-position-horizontal-relative:page;mso-position-vertical-relative:page;z-index:-252089344;mso-width-relative:page;mso-height-relative:page;" coordorigin="4571,14231" coordsize="6365,8">
                  <o:lock v:ext="edit"/>
                  <v:line id="_x0000_s1041" o:spid="_x0000_s1041" o:spt="20" style="position:absolute;left:4571;top:14235;height:0;width:1417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  <v:rect id="_x0000_s1042" o:spid="_x0000_s1042" o:spt="1" style="position:absolute;left:5988;top:14231;height:8;width:8;" fillcolor="#1F3863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line id="_x0000_s1043" o:spid="_x0000_s1043" o:spt="20" style="position:absolute;left:5996;top:14235;height:0;width:4940;" stroked="t" coordsize="21600,21600">
                    <v:path arrowok="t"/>
                    <v:fill focussize="0,0"/>
                    <v:stroke weight="0.4pt" color="#1F3863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黑体" w:eastAsia="黑体"/>
                <w:color w:val="001F5F"/>
                <w:sz w:val="36"/>
                <w:lang w:eastAsia="zh-CN"/>
              </w:rPr>
              <w:t>条码扫描设备参数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30" w:type="dxa"/>
            <w:tcBorders>
              <w:top w:val="single" w:color="1F3863" w:sz="12" w:space="0"/>
            </w:tcBorders>
          </w:tcPr>
          <w:p>
            <w:pPr>
              <w:pStyle w:val="7"/>
              <w:spacing w:line="304" w:lineRule="exact"/>
              <w:ind w:lef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1F5F"/>
                <w:sz w:val="24"/>
              </w:rPr>
              <w:t>性能参数</w:t>
            </w:r>
          </w:p>
        </w:tc>
        <w:tc>
          <w:tcPr>
            <w:tcW w:w="3175" w:type="dxa"/>
            <w:tcBorders>
              <w:top w:val="single" w:color="1F3863" w:sz="12" w:space="0"/>
              <w:bottom w:val="single" w:color="1F3863" w:sz="4" w:space="0"/>
            </w:tcBorders>
          </w:tcPr>
          <w:p>
            <w:pPr>
              <w:pStyle w:val="7"/>
              <w:spacing w:before="171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图像传感器</w:t>
            </w:r>
          </w:p>
        </w:tc>
        <w:tc>
          <w:tcPr>
            <w:tcW w:w="4897" w:type="dxa"/>
            <w:tcBorders>
              <w:top w:val="single" w:color="1F3863" w:sz="12" w:space="0"/>
              <w:bottom w:val="single" w:color="1F3863" w:sz="4" w:space="0"/>
            </w:tcBorders>
          </w:tcPr>
          <w:p>
            <w:pPr>
              <w:pStyle w:val="7"/>
              <w:spacing w:before="14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CMOS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像素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640 x 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识读码制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QR</w:t>
            </w:r>
            <w:r>
              <w:rPr>
                <w:b/>
                <w:spacing w:val="-73"/>
                <w:sz w:val="20"/>
              </w:rPr>
              <w:t>、</w:t>
            </w:r>
            <w:r>
              <w:rPr>
                <w:b/>
                <w:spacing w:val="6"/>
                <w:sz w:val="20"/>
              </w:rPr>
              <w:t>CODE128</w:t>
            </w:r>
            <w:r>
              <w:rPr>
                <w:b/>
                <w:spacing w:val="-72"/>
                <w:sz w:val="20"/>
              </w:rPr>
              <w:t>、</w:t>
            </w:r>
            <w:r>
              <w:rPr>
                <w:b/>
                <w:spacing w:val="6"/>
                <w:sz w:val="20"/>
              </w:rPr>
              <w:t>CODE39</w:t>
            </w:r>
            <w:r>
              <w:rPr>
                <w:b/>
                <w:spacing w:val="-80"/>
                <w:sz w:val="20"/>
              </w:rPr>
              <w:t>、</w:t>
            </w:r>
            <w:r>
              <w:rPr>
                <w:b/>
                <w:spacing w:val="7"/>
                <w:sz w:val="20"/>
              </w:rPr>
              <w:t>ENA13</w:t>
            </w:r>
            <w:r>
              <w:rPr>
                <w:b/>
                <w:spacing w:val="-80"/>
                <w:sz w:val="20"/>
              </w:rPr>
              <w:t>、</w:t>
            </w:r>
            <w:r>
              <w:rPr>
                <w:b/>
                <w:spacing w:val="5"/>
                <w:sz w:val="20"/>
              </w:rPr>
              <w:t>EAN-8</w:t>
            </w:r>
            <w:r>
              <w:rPr>
                <w:b/>
                <w:spacing w:val="3"/>
                <w:sz w:val="20"/>
              </w:rPr>
              <w:t xml:space="preserve">, </w:t>
            </w:r>
            <w:r>
              <w:rPr>
                <w:b/>
                <w:spacing w:val="5"/>
                <w:sz w:val="20"/>
              </w:rPr>
              <w:t>UPC-A,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UPC-E0, UPC-E1、Code93、Codabar、ITF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识读精度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8mil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</w:tcBorders>
          </w:tcPr>
          <w:p>
            <w:pPr>
              <w:pStyle w:val="7"/>
              <w:spacing w:before="173"/>
              <w:ind w:left="18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sz w:val="21"/>
              </w:rPr>
              <w:t>一维码</w:t>
            </w:r>
          </w:p>
        </w:tc>
        <w:tc>
          <w:tcPr>
            <w:tcW w:w="4897" w:type="dxa"/>
            <w:tcBorders>
              <w:top w:val="single" w:color="1F3863" w:sz="4" w:space="0"/>
            </w:tcBorders>
          </w:tcPr>
          <w:p>
            <w:pPr>
              <w:pStyle w:val="7"/>
              <w:spacing w:before="159" w:line="309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120mm（code128_19）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72" w:type="dxa"/>
            <w:gridSpan w:val="2"/>
          </w:tcPr>
          <w:p>
            <w:pPr>
              <w:pStyle w:val="7"/>
              <w:spacing w:before="4" w:line="266" w:lineRule="exact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识读距离*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bottom w:val="single" w:color="1F3863" w:sz="4" w:space="0"/>
            </w:tcBorders>
          </w:tcPr>
          <w:p>
            <w:pPr>
              <w:pStyle w:val="7"/>
              <w:spacing w:before="34"/>
              <w:ind w:left="18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sz w:val="21"/>
              </w:rPr>
              <w:t>二维码</w:t>
            </w:r>
          </w:p>
        </w:tc>
        <w:tc>
          <w:tcPr>
            <w:tcW w:w="4897" w:type="dxa"/>
            <w:tcBorders>
              <w:bottom w:val="single" w:color="1F3863" w:sz="4" w:space="0"/>
            </w:tcBorders>
          </w:tcPr>
          <w:p>
            <w:pPr>
              <w:pStyle w:val="7"/>
              <w:spacing w:before="21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160mm（V7_L）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2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识读窗口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90mm x 53mm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</w:tcBorders>
          </w:tcPr>
          <w:p>
            <w:pPr>
              <w:pStyle w:val="7"/>
              <w:spacing w:before="173"/>
              <w:ind w:left="18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sz w:val="21"/>
              </w:rPr>
              <w:t>一维码</w:t>
            </w:r>
          </w:p>
        </w:tc>
        <w:tc>
          <w:tcPr>
            <w:tcW w:w="4897" w:type="dxa"/>
            <w:tcBorders>
              <w:top w:val="single" w:color="1F3863" w:sz="4" w:space="0"/>
            </w:tcBorders>
          </w:tcPr>
          <w:p>
            <w:pPr>
              <w:pStyle w:val="7"/>
              <w:spacing w:before="151" w:line="31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60mm/s（code128_19）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72" w:type="dxa"/>
            <w:gridSpan w:val="2"/>
          </w:tcPr>
          <w:p>
            <w:pPr>
              <w:pStyle w:val="7"/>
              <w:spacing w:before="8" w:line="262" w:lineRule="exact"/>
              <w:ind w:left="111"/>
              <w:rPr>
                <w:rFonts w:hint="eastAsia" w:ascii="黑体" w:eastAsia="黑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21"/>
              <w:ind w:right="59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w w:val="95"/>
                <w:sz w:val="21"/>
              </w:rPr>
              <w:t>倾斜（Pitch）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±30°（V7_L），±30°（code128_19）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75" w:type="dxa"/>
            <w:tcBorders>
              <w:top w:val="single" w:color="1F3863" w:sz="4" w:space="0"/>
            </w:tcBorders>
          </w:tcPr>
          <w:p>
            <w:pPr>
              <w:pStyle w:val="7"/>
              <w:spacing w:before="21" w:line="190" w:lineRule="exact"/>
              <w:ind w:right="107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w w:val="95"/>
                <w:sz w:val="21"/>
              </w:rPr>
              <w:t>旋转（Roll）</w:t>
            </w:r>
          </w:p>
        </w:tc>
        <w:tc>
          <w:tcPr>
            <w:tcW w:w="4897" w:type="dxa"/>
            <w:vMerge w:val="restart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360°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bottom w:val="single" w:color="1F3863" w:sz="4" w:space="0"/>
            </w:tcBorders>
          </w:tcPr>
          <w:p>
            <w:pPr>
              <w:pStyle w:val="7"/>
              <w:spacing w:line="209" w:lineRule="exact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条码灵敏度</w:t>
            </w:r>
          </w:p>
        </w:tc>
        <w:tc>
          <w:tcPr>
            <w:tcW w:w="4897" w:type="dxa"/>
            <w:vMerge w:val="continue"/>
            <w:tcBorders>
              <w:top w:val="nil"/>
              <w:bottom w:val="single" w:color="1F3863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  <w:tcBorders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21"/>
              <w:ind w:right="211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w w:val="95"/>
                <w:sz w:val="21"/>
              </w:rPr>
              <w:t>偏转（Yaw）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60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±30°（V7_L），±30°（code128_19）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  <w:tcBorders>
              <w:top w:val="single" w:color="1F3863" w:sz="4" w:space="0"/>
            </w:tcBorders>
          </w:tcPr>
          <w:p>
            <w:pPr>
              <w:pStyle w:val="7"/>
              <w:spacing w:before="7"/>
              <w:ind w:lef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1F5F"/>
                <w:sz w:val="24"/>
              </w:rPr>
              <w:t>机械/电气化特性</w:t>
            </w: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通讯接口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USB-HID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  <w:bookmarkStart w:id="0" w:name="_GoBack"/>
            <w:r>
              <w:rPr>
                <w:rFonts w:hint="eastAsia" w:ascii="黑体" w:eastAsia="黑体"/>
                <w:color w:val="001F5F"/>
                <w:sz w:val="36"/>
                <w:lang w:eastAsia="zh-CN"/>
              </w:rPr>
              <w:drawing>
                <wp:anchor distT="0" distB="0" distL="0" distR="0" simplePos="0" relativeHeight="25122406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125095</wp:posOffset>
                  </wp:positionV>
                  <wp:extent cx="7559040" cy="432816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432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175" w:type="dxa"/>
            <w:tcBorders>
              <w:top w:val="single" w:color="1F3863" w:sz="4" w:space="0"/>
            </w:tcBorders>
          </w:tcPr>
          <w:p>
            <w:pPr>
              <w:pStyle w:val="7"/>
              <w:spacing w:before="21"/>
              <w:ind w:left="18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sz w:val="21"/>
              </w:rPr>
              <w:t>白色 LED</w:t>
            </w:r>
          </w:p>
        </w:tc>
        <w:tc>
          <w:tcPr>
            <w:tcW w:w="4897" w:type="dxa"/>
            <w:tcBorders>
              <w:top w:val="single" w:color="1F3863" w:sz="4" w:space="0"/>
            </w:tcBorders>
          </w:tcPr>
          <w:p>
            <w:pPr>
              <w:pStyle w:val="7"/>
              <w:spacing w:before="160" w:line="31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均匀照明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8072" w:type="dxa"/>
            <w:gridSpan w:val="2"/>
          </w:tcPr>
          <w:p>
            <w:pPr>
              <w:pStyle w:val="7"/>
              <w:spacing w:before="8" w:line="195" w:lineRule="exact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指示方式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bottom w:val="single" w:color="1F3863" w:sz="4" w:space="0"/>
            </w:tcBorders>
          </w:tcPr>
          <w:p>
            <w:pPr>
              <w:pStyle w:val="7"/>
              <w:spacing w:line="214" w:lineRule="exact"/>
              <w:ind w:left="18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D74B5"/>
                <w:sz w:val="21"/>
              </w:rPr>
              <w:t>蜂鸣器</w:t>
            </w:r>
          </w:p>
        </w:tc>
        <w:tc>
          <w:tcPr>
            <w:tcW w:w="4897" w:type="dxa"/>
            <w:tcBorders>
              <w:bottom w:val="single" w:color="1F3863" w:sz="4" w:space="0"/>
            </w:tcBorders>
          </w:tcPr>
          <w:p>
            <w:pPr>
              <w:pStyle w:val="7"/>
              <w:spacing w:before="83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扫码输出提示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工作电压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4.5-5V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工作电流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110mA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30" w:type="dxa"/>
            <w:tcBorders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额定功耗</w:t>
            </w:r>
          </w:p>
        </w:tc>
        <w:tc>
          <w:tcPr>
            <w:tcW w:w="4897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650mW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600" w:right="0" w:bottom="0" w:left="0" w:header="720" w:footer="720" w:gutter="0"/>
        </w:sectPr>
      </w:pPr>
    </w:p>
    <w:tbl>
      <w:tblPr>
        <w:tblStyle w:val="4"/>
        <w:tblW w:w="10210" w:type="dxa"/>
        <w:tblInd w:w="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854"/>
        <w:gridCol w:w="1302"/>
        <w:gridCol w:w="5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line="307" w:lineRule="exact"/>
              <w:ind w:left="11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1F5F"/>
                <w:sz w:val="24"/>
              </w:rPr>
              <w:t>环境</w:t>
            </w:r>
          </w:p>
        </w:tc>
        <w:tc>
          <w:tcPr>
            <w:tcW w:w="1854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工作温度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1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position w:val="5"/>
                <w:sz w:val="13"/>
              </w:rPr>
              <w:t>o</w:t>
            </w:r>
            <w:r>
              <w:rPr>
                <w:b/>
                <w:sz w:val="20"/>
              </w:rPr>
              <w:t xml:space="preserve">C~60 </w:t>
            </w:r>
            <w:r>
              <w:rPr>
                <w:b/>
                <w:position w:val="5"/>
                <w:sz w:val="13"/>
              </w:rPr>
              <w:t>o</w:t>
            </w:r>
            <w:r>
              <w:rPr>
                <w:b/>
                <w:sz w:val="2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存储温度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-30</w:t>
            </w:r>
            <w:r>
              <w:rPr>
                <w:b/>
                <w:position w:val="5"/>
                <w:sz w:val="13"/>
              </w:rPr>
              <w:t>o</w:t>
            </w:r>
            <w:r>
              <w:rPr>
                <w:b/>
                <w:sz w:val="20"/>
              </w:rPr>
              <w:t xml:space="preserve">C~70 </w:t>
            </w:r>
            <w:r>
              <w:rPr>
                <w:b/>
                <w:position w:val="5"/>
                <w:sz w:val="13"/>
              </w:rPr>
              <w:t>o</w:t>
            </w:r>
            <w:r>
              <w:rPr>
                <w:b/>
                <w:sz w:val="2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防水防尘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IPX4 级别的防水溅能力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静电防护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±8kV（接触放电），±12kV（空气放电）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7"/>
              <w:ind w:left="11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1F5F"/>
                <w:sz w:val="24"/>
              </w:rPr>
              <w:t>软件环境</w:t>
            </w:r>
          </w:p>
        </w:tc>
        <w:tc>
          <w:tcPr>
            <w:tcW w:w="1854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73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操作系统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color="1F3863" w:sz="4" w:space="0"/>
              <w:bottom w:val="single" w:color="1F3863" w:sz="4" w:space="0"/>
            </w:tcBorders>
          </w:tcPr>
          <w:p>
            <w:pPr>
              <w:pStyle w:val="7"/>
              <w:spacing w:before="159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Windows、android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5" w:type="dxa"/>
            <w:tcBorders>
              <w:top w:val="single" w:color="1F3863" w:sz="4" w:space="0"/>
              <w:bottom w:val="single" w:color="1F3863" w:sz="12" w:space="0"/>
            </w:tcBorders>
          </w:tcPr>
          <w:p>
            <w:pPr>
              <w:pStyle w:val="7"/>
              <w:spacing w:before="7"/>
              <w:ind w:left="11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color w:val="001F5F"/>
                <w:sz w:val="24"/>
              </w:rPr>
              <w:t>配件列表</w:t>
            </w:r>
          </w:p>
        </w:tc>
        <w:tc>
          <w:tcPr>
            <w:tcW w:w="1854" w:type="dxa"/>
            <w:tcBorders>
              <w:top w:val="single" w:color="1F3863" w:sz="4" w:space="0"/>
              <w:bottom w:val="single" w:color="1F3863" w:sz="12" w:space="0"/>
            </w:tcBorders>
          </w:tcPr>
          <w:p>
            <w:pPr>
              <w:pStyle w:val="7"/>
              <w:spacing w:before="173"/>
              <w:ind w:left="5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2E5395"/>
                <w:sz w:val="21"/>
              </w:rPr>
              <w:t>数据线</w:t>
            </w:r>
          </w:p>
        </w:tc>
        <w:tc>
          <w:tcPr>
            <w:tcW w:w="1302" w:type="dxa"/>
            <w:tcBorders>
              <w:top w:val="single" w:color="1F3863" w:sz="4" w:space="0"/>
              <w:bottom w:val="single" w:color="1F3863" w:sz="12" w:space="0"/>
            </w:tcBorders>
          </w:tcPr>
          <w:p>
            <w:pPr>
              <w:pStyle w:val="7"/>
              <w:spacing w:before="21"/>
              <w:ind w:left="415" w:right="532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2D74B5"/>
                <w:sz w:val="21"/>
              </w:rPr>
              <w:t>USB</w:t>
            </w:r>
          </w:p>
        </w:tc>
        <w:tc>
          <w:tcPr>
            <w:tcW w:w="5389" w:type="dxa"/>
            <w:tcBorders>
              <w:top w:val="single" w:color="1F3863" w:sz="4" w:space="0"/>
              <w:bottom w:val="single" w:color="1F3863" w:sz="12" w:space="0"/>
            </w:tcBorders>
          </w:tcPr>
          <w:p>
            <w:pPr>
              <w:pStyle w:val="7"/>
              <w:spacing w:before="160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1.5m USB 数据线，用于供电并传输数据</w:t>
            </w:r>
          </w:p>
        </w:tc>
      </w:tr>
    </w:tbl>
    <w:p>
      <w:pPr>
        <w:pStyle w:val="2"/>
        <w:spacing w:before="3"/>
        <w:rPr>
          <w:rFonts w:ascii="Times New Roman"/>
          <w:sz w:val="25"/>
        </w:rPr>
      </w:pPr>
    </w:p>
    <w:sectPr>
      <w:pgSz w:w="11910" w:h="16840"/>
      <w:pgMar w:top="1160" w:right="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4B51815"/>
    <w:rsid w:val="314A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2020-07-29T06:48:00Z</dcterms:created>
  <dc:creator>Administrator</dc:creator>
  <cp:lastModifiedBy>一期一会</cp:lastModifiedBy>
  <cp:lastPrinted>2020-08-03T04:59:16Z</cp:lastPrinted>
  <dcterms:modified xsi:type="dcterms:W3CDTF">2020-08-03T12:28:03Z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2052-10.1.0.7698</vt:lpwstr>
  </property>
</Properties>
</file>