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春节职工福利</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采购项目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招标文件</w:t>
      </w:r>
    </w:p>
    <w:p>
      <w:pPr>
        <w:jc w:val="center"/>
        <w:rPr>
          <w:rFonts w:ascii="黑体" w:hAnsi="黑体" w:eastAsia="黑体" w:cs="黑体"/>
          <w:sz w:val="52"/>
          <w:szCs w:val="52"/>
        </w:rPr>
      </w:pPr>
    </w:p>
    <w:p>
      <w:pP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440" w:firstLineChars="100"/>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2020年1月6日</w:t>
      </w:r>
    </w:p>
    <w:p>
      <w:pPr>
        <w:pStyle w:val="2"/>
        <w:rPr>
          <w:rFonts w:hint="eastAsia"/>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申请科室确认：</w:t>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审计部门确认：</w:t>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招标公告 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招标公告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春节职工福利采购，具体事宜公布如下：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新郑市公立人民医院春节职工福利采购</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rPr>
      </w:pPr>
      <w:r>
        <w:rPr>
          <w:rFonts w:hint="eastAsia" w:ascii="黑体" w:eastAsia="黑体"/>
          <w:sz w:val="32"/>
          <w:szCs w:val="32"/>
        </w:rPr>
        <w:t>项目概况</w:t>
      </w:r>
    </w:p>
    <w:tbl>
      <w:tblPr>
        <w:tblStyle w:val="10"/>
        <w:tblW w:w="7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730"/>
        <w:gridCol w:w="207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numPr>
                <w:ilvl w:val="0"/>
                <w:numId w:val="0"/>
              </w:numPr>
              <w:spacing w:line="560" w:lineRule="exact"/>
              <w:jc w:val="center"/>
              <w:rPr>
                <w:rFonts w:hint="eastAsia" w:ascii="黑体" w:eastAsia="黑体"/>
                <w:sz w:val="32"/>
                <w:szCs w:val="32"/>
                <w:vertAlign w:val="baseline"/>
                <w:lang w:eastAsia="zh-CN"/>
              </w:rPr>
            </w:pPr>
            <w:r>
              <w:rPr>
                <w:rFonts w:hint="eastAsia" w:ascii="黑体" w:eastAsia="黑体"/>
                <w:sz w:val="32"/>
                <w:szCs w:val="32"/>
                <w:vertAlign w:val="baseline"/>
                <w:lang w:eastAsia="zh-CN"/>
              </w:rPr>
              <w:t>序号</w:t>
            </w:r>
          </w:p>
        </w:tc>
        <w:tc>
          <w:tcPr>
            <w:tcW w:w="2730" w:type="dxa"/>
          </w:tcPr>
          <w:p>
            <w:pPr>
              <w:numPr>
                <w:ilvl w:val="0"/>
                <w:numId w:val="0"/>
              </w:numPr>
              <w:spacing w:line="560" w:lineRule="exact"/>
              <w:jc w:val="center"/>
              <w:rPr>
                <w:rFonts w:hint="eastAsia" w:ascii="黑体" w:eastAsia="黑体"/>
                <w:sz w:val="32"/>
                <w:szCs w:val="32"/>
                <w:vertAlign w:val="baseline"/>
                <w:lang w:eastAsia="zh-CN"/>
              </w:rPr>
            </w:pPr>
            <w:r>
              <w:rPr>
                <w:rFonts w:hint="eastAsia" w:ascii="黑体" w:eastAsia="黑体"/>
                <w:sz w:val="32"/>
                <w:szCs w:val="32"/>
                <w:vertAlign w:val="baseline"/>
                <w:lang w:eastAsia="zh-CN"/>
              </w:rPr>
              <w:t>品类</w:t>
            </w:r>
          </w:p>
        </w:tc>
        <w:tc>
          <w:tcPr>
            <w:tcW w:w="2070" w:type="dxa"/>
          </w:tcPr>
          <w:p>
            <w:pPr>
              <w:numPr>
                <w:ilvl w:val="0"/>
                <w:numId w:val="0"/>
              </w:numPr>
              <w:spacing w:line="560" w:lineRule="exact"/>
              <w:jc w:val="center"/>
              <w:rPr>
                <w:rFonts w:hint="eastAsia" w:ascii="黑体" w:eastAsia="黑体"/>
                <w:sz w:val="32"/>
                <w:szCs w:val="32"/>
                <w:vertAlign w:val="baseline"/>
                <w:lang w:eastAsia="zh-CN"/>
              </w:rPr>
            </w:pPr>
            <w:r>
              <w:rPr>
                <w:rFonts w:hint="eastAsia" w:ascii="黑体" w:eastAsia="黑体"/>
                <w:sz w:val="32"/>
                <w:szCs w:val="32"/>
                <w:vertAlign w:val="baseline"/>
                <w:lang w:eastAsia="zh-CN"/>
              </w:rPr>
              <w:t>数量（份）</w:t>
            </w:r>
          </w:p>
        </w:tc>
        <w:tc>
          <w:tcPr>
            <w:tcW w:w="1965" w:type="dxa"/>
          </w:tcPr>
          <w:p>
            <w:pPr>
              <w:numPr>
                <w:ilvl w:val="0"/>
                <w:numId w:val="0"/>
              </w:numPr>
              <w:spacing w:line="560" w:lineRule="exact"/>
              <w:jc w:val="center"/>
              <w:rPr>
                <w:rFonts w:hint="eastAsia" w:ascii="黑体" w:eastAsia="黑体"/>
                <w:sz w:val="32"/>
                <w:szCs w:val="32"/>
                <w:vertAlign w:val="baseline"/>
                <w:lang w:eastAsia="zh-CN"/>
              </w:rPr>
            </w:pPr>
            <w:r>
              <w:rPr>
                <w:rFonts w:hint="eastAsia" w:ascii="黑体" w:eastAsia="黑体"/>
                <w:sz w:val="32"/>
                <w:szCs w:val="32"/>
                <w:vertAlign w:val="baseline"/>
                <w:lang w:eastAsia="zh-CN"/>
              </w:rPr>
              <w:t>单价（份）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numPr>
                <w:ilvl w:val="0"/>
                <w:numId w:val="0"/>
              </w:numPr>
              <w:spacing w:line="560" w:lineRule="exact"/>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1</w:t>
            </w:r>
          </w:p>
        </w:tc>
        <w:tc>
          <w:tcPr>
            <w:tcW w:w="2730" w:type="dxa"/>
          </w:tcPr>
          <w:p>
            <w:pPr>
              <w:numPr>
                <w:ilvl w:val="0"/>
                <w:numId w:val="0"/>
              </w:numPr>
              <w:spacing w:line="560" w:lineRule="exact"/>
              <w:jc w:val="center"/>
              <w:rPr>
                <w:rFonts w:hint="eastAsia" w:ascii="黑体" w:eastAsia="黑体"/>
                <w:sz w:val="32"/>
                <w:szCs w:val="32"/>
                <w:vertAlign w:val="baseline"/>
                <w:lang w:val="en-US" w:eastAsia="zh-CN"/>
              </w:rPr>
            </w:pPr>
            <w:r>
              <w:rPr>
                <w:rFonts w:hint="eastAsia" w:ascii="黑体" w:eastAsia="黑体"/>
                <w:sz w:val="32"/>
                <w:szCs w:val="32"/>
                <w:vertAlign w:val="baseline"/>
                <w:lang w:eastAsia="zh-CN"/>
              </w:rPr>
              <w:t>纯花生油一级</w:t>
            </w:r>
            <w:r>
              <w:rPr>
                <w:rFonts w:hint="eastAsia" w:ascii="黑体" w:eastAsia="黑体"/>
                <w:sz w:val="32"/>
                <w:szCs w:val="32"/>
                <w:vertAlign w:val="baseline"/>
                <w:lang w:val="en-US" w:eastAsia="zh-CN"/>
              </w:rPr>
              <w:t>5L</w:t>
            </w:r>
          </w:p>
        </w:tc>
        <w:tc>
          <w:tcPr>
            <w:tcW w:w="2070" w:type="dxa"/>
          </w:tcPr>
          <w:p>
            <w:pPr>
              <w:numPr>
                <w:ilvl w:val="0"/>
                <w:numId w:val="0"/>
              </w:numPr>
              <w:spacing w:line="560" w:lineRule="exact"/>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643</w:t>
            </w:r>
          </w:p>
        </w:tc>
        <w:tc>
          <w:tcPr>
            <w:tcW w:w="1965" w:type="dxa"/>
          </w:tcPr>
          <w:p>
            <w:pPr>
              <w:numPr>
                <w:ilvl w:val="0"/>
                <w:numId w:val="0"/>
              </w:numPr>
              <w:spacing w:line="560" w:lineRule="exact"/>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numPr>
                <w:ilvl w:val="0"/>
                <w:numId w:val="0"/>
              </w:numPr>
              <w:spacing w:line="560" w:lineRule="exact"/>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2</w:t>
            </w:r>
          </w:p>
        </w:tc>
        <w:tc>
          <w:tcPr>
            <w:tcW w:w="2730" w:type="dxa"/>
          </w:tcPr>
          <w:p>
            <w:pPr>
              <w:numPr>
                <w:ilvl w:val="0"/>
                <w:numId w:val="0"/>
              </w:numPr>
              <w:spacing w:line="560" w:lineRule="exact"/>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坚果大礼包</w:t>
            </w:r>
          </w:p>
        </w:tc>
        <w:tc>
          <w:tcPr>
            <w:tcW w:w="2070" w:type="dxa"/>
          </w:tcPr>
          <w:p>
            <w:pPr>
              <w:numPr>
                <w:ilvl w:val="0"/>
                <w:numId w:val="0"/>
              </w:numPr>
              <w:spacing w:line="560" w:lineRule="exact"/>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643</w:t>
            </w:r>
          </w:p>
        </w:tc>
        <w:tc>
          <w:tcPr>
            <w:tcW w:w="1965" w:type="dxa"/>
          </w:tcPr>
          <w:p>
            <w:pPr>
              <w:numPr>
                <w:ilvl w:val="0"/>
                <w:numId w:val="0"/>
              </w:numPr>
              <w:spacing w:line="560" w:lineRule="exact"/>
              <w:jc w:val="center"/>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210</w:t>
            </w:r>
          </w:p>
        </w:tc>
      </w:tr>
    </w:tbl>
    <w:p>
      <w:pPr>
        <w:numPr>
          <w:ilvl w:val="0"/>
          <w:numId w:val="0"/>
        </w:numPr>
        <w:spacing w:line="560" w:lineRule="exact"/>
        <w:rPr>
          <w:rFonts w:hint="eastAsia" w:ascii="黑体" w:eastAsia="黑体"/>
          <w:color w:val="C00000"/>
          <w:sz w:val="32"/>
          <w:szCs w:val="32"/>
          <w:lang w:val="en-US" w:eastAsia="zh-CN"/>
        </w:rPr>
      </w:pPr>
      <w:r>
        <w:rPr>
          <w:rFonts w:hint="eastAsia" w:ascii="黑体" w:eastAsia="黑体"/>
          <w:sz w:val="32"/>
          <w:szCs w:val="32"/>
          <w:lang w:eastAsia="zh-CN"/>
        </w:rPr>
        <w:t>备注</w:t>
      </w:r>
      <w:r>
        <w:rPr>
          <w:rFonts w:hint="eastAsia" w:ascii="黑体" w:eastAsia="黑体"/>
          <w:sz w:val="32"/>
          <w:szCs w:val="32"/>
          <w:lang w:val="en-US" w:eastAsia="zh-CN"/>
        </w:rPr>
        <w:t>:</w:t>
      </w:r>
      <w:r>
        <w:rPr>
          <w:rFonts w:hint="eastAsia" w:ascii="黑体" w:eastAsia="黑体"/>
          <w:color w:val="C00000"/>
          <w:sz w:val="32"/>
          <w:szCs w:val="32"/>
          <w:lang w:val="en-US" w:eastAsia="zh-CN"/>
        </w:rPr>
        <w:t>具体数量以实际使用为准</w:t>
      </w:r>
    </w:p>
    <w:p>
      <w:pPr>
        <w:numPr>
          <w:ilvl w:val="0"/>
          <w:numId w:val="0"/>
        </w:numPr>
        <w:spacing w:line="560" w:lineRule="exact"/>
        <w:ind w:left="1600" w:hanging="1600" w:hangingChars="500"/>
        <w:rPr>
          <w:rFonts w:hint="eastAsia" w:ascii="黑体" w:eastAsia="黑体"/>
          <w:color w:val="C00000"/>
          <w:sz w:val="32"/>
          <w:szCs w:val="32"/>
          <w:lang w:val="en-US" w:eastAsia="zh-CN"/>
        </w:rPr>
      </w:pPr>
      <w:r>
        <w:rPr>
          <w:rFonts w:hint="eastAsia" w:ascii="黑体" w:eastAsia="黑体"/>
          <w:color w:val="C00000"/>
          <w:sz w:val="32"/>
          <w:szCs w:val="32"/>
          <w:lang w:val="en-US" w:eastAsia="zh-CN"/>
        </w:rPr>
        <w:t>项目要求：1、产品实行三包，100％保证产品品质，承诺保证同类产品同时期低于市场价格。</w:t>
      </w:r>
    </w:p>
    <w:p>
      <w:pPr>
        <w:numPr>
          <w:ilvl w:val="0"/>
          <w:numId w:val="5"/>
        </w:numPr>
        <w:spacing w:line="560" w:lineRule="exact"/>
        <w:ind w:left="1600" w:leftChars="0" w:firstLine="0" w:firstLineChars="0"/>
        <w:rPr>
          <w:rFonts w:hint="eastAsia" w:ascii="黑体" w:eastAsia="黑体"/>
          <w:color w:val="C00000"/>
          <w:sz w:val="32"/>
          <w:szCs w:val="32"/>
          <w:lang w:val="en-US" w:eastAsia="zh-CN"/>
        </w:rPr>
      </w:pPr>
      <w:r>
        <w:rPr>
          <w:rFonts w:hint="eastAsia" w:ascii="黑体" w:eastAsia="黑体"/>
          <w:color w:val="C00000"/>
          <w:sz w:val="32"/>
          <w:szCs w:val="32"/>
          <w:lang w:val="en-US" w:eastAsia="zh-CN"/>
        </w:rPr>
        <w:t>免费送货到医院并负责员工福利领取发放全过程</w:t>
      </w:r>
    </w:p>
    <w:p>
      <w:pPr>
        <w:numPr>
          <w:ilvl w:val="0"/>
          <w:numId w:val="5"/>
        </w:numPr>
        <w:spacing w:line="560" w:lineRule="exact"/>
        <w:ind w:left="1600" w:leftChars="0" w:firstLine="0" w:firstLineChars="0"/>
        <w:rPr>
          <w:rFonts w:hint="eastAsia" w:ascii="黑体" w:eastAsia="黑体"/>
          <w:color w:val="C00000"/>
          <w:sz w:val="32"/>
          <w:szCs w:val="32"/>
          <w:lang w:val="en-US" w:eastAsia="zh-CN"/>
        </w:rPr>
      </w:pPr>
      <w:r>
        <w:rPr>
          <w:rFonts w:hint="eastAsia" w:ascii="黑体" w:eastAsia="黑体"/>
          <w:color w:val="C00000"/>
          <w:sz w:val="32"/>
          <w:szCs w:val="32"/>
          <w:lang w:val="en-US" w:eastAsia="zh-CN"/>
        </w:rPr>
        <w:t>2020年1月20日前发放完毕</w:t>
      </w:r>
    </w:p>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日至</w:t>
      </w:r>
      <w:r>
        <w:rPr>
          <w:rFonts w:hint="eastAsia" w:ascii="仿宋_GB2312" w:eastAsia="仿宋_GB2312"/>
          <w:color w:val="C00000"/>
          <w:sz w:val="32"/>
          <w:szCs w:val="32"/>
          <w:lang w:val="en-US" w:eastAsia="zh-CN"/>
        </w:rPr>
        <w:t>2020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、食品经营许可证、</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2020年1月15日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jc w:val="cente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ascii="仿宋_GB2312" w:eastAsia="仿宋_GB2312"/>
          <w:b/>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投标须知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本招标文件仅适用于本次招标文件招标公告中的所叙述的内容。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2.1投标供应商是指向采购人提供货物、工程或者服务的法人、其他组织或者自然人。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2.2.本次投标供应商必须符合下列条件：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无论招标中的做法和结果如何，供应商均应自行承担所有与参与招标活动有关的全部费用。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无论投标结果如何，采购人均无向供应商解释其成交或未成交原因的义务。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无论成交与否，已发放招标文件的供应商对招标文件负保密责任。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供应商应按投标文件的要求准备标书，并保证所提供的全部资料的真实性，准确性及完整性，以使其招标活动做出实质性的响应，否则其投标资格有可能被评审小组否决。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投标文件的格式要求按照标书格式要求准备。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投标文件递交地址：新郑市公立人民医院科研楼四楼招标办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评标办法</w:t>
      </w:r>
    </w:p>
    <w:tbl>
      <w:tblPr>
        <w:tblStyle w:val="9"/>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Borders/>
          </w:tcPr>
          <w:p>
            <w:pPr>
              <w:spacing w:before="120" w:after="120" w:line="360" w:lineRule="auto"/>
              <w:rPr>
                <w:rFonts w:hint="eastAsia"/>
                <w:lang w:val="en-US" w:eastAsia="zh-CN"/>
              </w:rPr>
            </w:pPr>
            <w:r>
              <w:rPr>
                <w:rFonts w:hint="eastAsia"/>
                <w:lang w:val="en-US" w:eastAsia="zh-CN"/>
              </w:rPr>
              <w:t>根据以下几个方面进行评分:</w:t>
            </w:r>
          </w:p>
          <w:p>
            <w:pPr>
              <w:pStyle w:val="2"/>
              <w:numPr>
                <w:ilvl w:val="0"/>
                <w:numId w:val="8"/>
              </w:num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根据质量层级打分（如要求一级，提供产品在一级以上可酌情加分）在0-20分范围内打分</w:t>
            </w:r>
          </w:p>
          <w:p>
            <w:pPr>
              <w:pStyle w:val="2"/>
              <w:numPr>
                <w:ilvl w:val="0"/>
                <w:numId w:val="8"/>
              </w:num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根据所提供产品的是否符合绿色、健康无公害主题，以及产品自身优势在0-10分范围内打分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1.在人员、资金等方面具有相应较强的供应和售后服务能力的得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一般得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pStyle w:val="11"/>
              <w:widowControl w:val="0"/>
              <w:numPr>
                <w:ilvl w:val="0"/>
                <w:numId w:val="9"/>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根据交货时间及服务方案在0-5分范围内进行打分</w:t>
            </w:r>
          </w:p>
          <w:p>
            <w:pPr>
              <w:pStyle w:val="11"/>
              <w:widowControl w:val="0"/>
              <w:numPr>
                <w:ilvl w:val="0"/>
                <w:numId w:val="9"/>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产品是否有备选方案，可由职工自由搭配的情况在0-5分范围内进行打分</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bookmarkStart w:id="15" w:name="_GoBack"/>
      <w:bookmarkEnd w:id="15"/>
    </w:p>
    <w:p>
      <w:pPr>
        <w:pStyle w:val="2"/>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xml:space="preserve">　　一、 </w:t>
      </w:r>
      <w:r>
        <w:rPr>
          <w:rFonts w:hint="eastAsia"/>
          <w:lang w:eastAsia="zh-CN"/>
        </w:rPr>
        <w:t>产品</w:t>
      </w:r>
      <w:r>
        <w:rPr>
          <w:rFonts w:hint="eastAsia"/>
        </w:rPr>
        <w:t>的名称、规格型号、质量及数量</w:t>
      </w:r>
    </w:p>
    <w:p>
      <w:r>
        <w:rPr>
          <w:rFonts w:hint="eastAsia"/>
        </w:rPr>
        <w:t>　　_________________________________________</w:t>
      </w:r>
    </w:p>
    <w:p>
      <w:r>
        <w:rPr>
          <w:rFonts w:hint="eastAsia"/>
        </w:rPr>
        <w:t>　　二、合同价格</w:t>
      </w:r>
    </w:p>
    <w:p>
      <w:r>
        <w:rPr>
          <w:rFonts w:hint="eastAsia"/>
        </w:rPr>
        <w:t>　　</w:t>
      </w:r>
      <w:r>
        <w:rPr>
          <w:rFonts w:hint="eastAsia"/>
          <w:lang w:eastAsia="zh-CN"/>
        </w:rPr>
        <w:t>产品</w:t>
      </w:r>
      <w:r>
        <w:rPr>
          <w:rFonts w:hint="eastAsia"/>
        </w:rPr>
        <w:t>总价为人民币(大写)：_________</w:t>
      </w:r>
    </w:p>
    <w:p>
      <w:r>
        <w:rPr>
          <w:rFonts w:hint="eastAsia"/>
        </w:rPr>
        <w:t>　　总价中包括</w:t>
      </w:r>
      <w:r>
        <w:rPr>
          <w:rFonts w:hint="eastAsia"/>
          <w:lang w:eastAsia="zh-CN"/>
        </w:rPr>
        <w:t>产品的包装、运输、税费等内容</w:t>
      </w:r>
      <w:r>
        <w:rPr>
          <w:rFonts w:hint="eastAsia"/>
        </w:rPr>
        <w:t>。</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pPr>
        <w:rPr>
          <w:rFonts w:hint="eastAsia" w:eastAsiaTheme="minorEastAsia"/>
          <w:u w:val="single"/>
          <w:lang w:val="en-US" w:eastAsia="zh-CN"/>
        </w:rPr>
      </w:pPr>
      <w:r>
        <w:rPr>
          <w:rFonts w:hint="eastAsia"/>
        </w:rPr>
        <w:t>　　</w:t>
      </w:r>
      <w:r>
        <w:rPr>
          <w:rFonts w:hint="eastAsia"/>
          <w:u w:val="single"/>
          <w:lang w:val="en-US" w:eastAsia="zh-CN"/>
        </w:rPr>
        <w:t xml:space="preserve">                                 </w:t>
      </w:r>
    </w:p>
    <w:p>
      <w:r>
        <w:rPr>
          <w:rFonts w:hint="eastAsia"/>
        </w:rPr>
        <w:t>　　五、交货、包装与验收</w:t>
      </w:r>
    </w:p>
    <w:p>
      <w:r>
        <w:rPr>
          <w:rFonts w:hint="eastAsia"/>
        </w:rPr>
        <w:t>　　1.交货地点：按甲方指定的地点。</w:t>
      </w:r>
    </w:p>
    <w:p>
      <w:r>
        <w:rPr>
          <w:rFonts w:hint="eastAsia"/>
        </w:rPr>
        <w:t>　　2.交货时间：合同生效后_________日内。</w:t>
      </w:r>
    </w:p>
    <w:p>
      <w:pPr>
        <w:rPr>
          <w:rFonts w:hint="eastAsia" w:eastAsiaTheme="minorEastAsia"/>
          <w:lang w:val="en-US" w:eastAsia="zh-CN"/>
        </w:rPr>
      </w:pPr>
      <w:r>
        <w:rPr>
          <w:rFonts w:hint="eastAsia"/>
        </w:rPr>
        <w:t>　　</w:t>
      </w:r>
      <w:r>
        <w:rPr>
          <w:rFonts w:hint="eastAsia"/>
          <w:lang w:val="en-US" w:eastAsia="zh-CN"/>
        </w:rPr>
        <w:t>3.验收：所有职工领用完毕</w:t>
      </w:r>
    </w:p>
    <w:p>
      <w:r>
        <w:rPr>
          <w:rFonts w:hint="eastAsia"/>
        </w:rPr>
        <w:t>　　六、产品质量保证与售后服务</w:t>
      </w:r>
    </w:p>
    <w:p>
      <w:pPr>
        <w:rPr>
          <w:rFonts w:hint="eastAsia"/>
          <w:lang w:val="en-US" w:eastAsia="zh-CN"/>
        </w:rPr>
      </w:pPr>
      <w:r>
        <w:rPr>
          <w:rFonts w:hint="eastAsia"/>
        </w:rPr>
        <w:t>　</w:t>
      </w:r>
      <w:r>
        <w:rPr>
          <w:rFonts w:hint="eastAsia"/>
          <w:lang w:val="en-US" w:eastAsia="zh-CN"/>
        </w:rPr>
        <w:t>1.符合国家食品相关政策</w:t>
      </w:r>
    </w:p>
    <w:p>
      <w:pPr>
        <w:pStyle w:val="2"/>
        <w:rPr>
          <w:rFonts w:hint="eastAsia"/>
          <w:lang w:val="en-US" w:eastAsia="zh-CN"/>
        </w:rPr>
      </w:pPr>
      <w:r>
        <w:rPr>
          <w:rFonts w:hint="eastAsia"/>
          <w:lang w:val="en-US" w:eastAsia="zh-CN"/>
        </w:rPr>
        <w:t xml:space="preserve">  2.实行三包政策，保证产品品质</w:t>
      </w:r>
    </w:p>
    <w:p>
      <w:r>
        <w:rPr>
          <w:rFonts w:hint="eastAsia"/>
        </w:rPr>
        <w:t>　　七、责任与义务</w:t>
      </w:r>
    </w:p>
    <w:p>
      <w:pPr>
        <w:ind w:firstLine="420"/>
        <w:rPr>
          <w:rFonts w:hint="eastAsia"/>
          <w:lang w:eastAsia="zh-CN"/>
        </w:rPr>
      </w:pPr>
      <w:r>
        <w:rPr>
          <w:rFonts w:hint="eastAsia"/>
        </w:rPr>
        <w:t>1</w:t>
      </w:r>
      <w:r>
        <w:rPr>
          <w:rFonts w:hint="eastAsia"/>
          <w:lang w:eastAsia="zh-CN"/>
        </w:rPr>
        <w:t>乙方负责免费送货至医院制定地点，并组织职工领取。</w:t>
      </w:r>
    </w:p>
    <w:p>
      <w:pPr>
        <w:ind w:firstLine="420"/>
      </w:pPr>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第四章投标文件格式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招标公告名称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投标文件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投标单位：</w:t>
      </w:r>
    </w:p>
    <w:p>
      <w:pPr>
        <w:ind w:firstLine="1928" w:firstLineChars="600"/>
        <w:rPr>
          <w:rFonts w:ascii="宋体" w:hAnsi="宋体"/>
          <w:sz w:val="32"/>
          <w:szCs w:val="32"/>
        </w:rPr>
      </w:pPr>
      <w:r>
        <w:rPr>
          <w:rFonts w:hint="eastAsia" w:ascii="宋体" w:hAnsi="宋体"/>
          <w:b/>
          <w:sz w:val="32"/>
          <w:szCs w:val="32"/>
        </w:rPr>
        <w:t>投标单位代表：</w:t>
      </w:r>
    </w:p>
    <w:p>
      <w:pPr>
        <w:ind w:firstLine="1928" w:firstLineChars="600"/>
        <w:rPr>
          <w:rFonts w:ascii="宋体" w:hAnsi="宋体"/>
          <w:sz w:val="32"/>
          <w:szCs w:val="32"/>
        </w:rPr>
      </w:pPr>
      <w:r>
        <w:rPr>
          <w:rFonts w:hint="eastAsia" w:ascii="宋体" w:hAnsi="宋体"/>
          <w:b/>
          <w:sz w:val="32"/>
          <w:szCs w:val="32"/>
        </w:rPr>
        <w:t>投标单位地址：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投标文件组成</w:t>
      </w:r>
    </w:p>
    <w:tbl>
      <w:tblPr>
        <w:tblStyle w:val="9"/>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食品经营许可证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附产品彩页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p>
        </w:tc>
        <w:tc>
          <w:tcPr>
            <w:tcW w:w="5587" w:type="dxa"/>
            <w:tcBorders>
              <w:top w:val="single" w:color="auto" w:sz="4" w:space="0"/>
              <w:bottom w:val="single" w:color="auto" w:sz="4" w:space="0"/>
            </w:tcBorders>
            <w:vAlign w:val="center"/>
          </w:tcPr>
          <w:p>
            <w:pP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单位集体供货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1、投标响应文件封面右上角须标明正本、副本；2、需提供投标响应文件正本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61708863"/>
      <w:bookmarkStart w:id="1" w:name="_Toc258333636"/>
      <w:bookmarkStart w:id="2" w:name="_Toc258360158"/>
      <w:bookmarkStart w:id="3" w:name="_Toc15313"/>
      <w:bookmarkStart w:id="4" w:name="_Toc248896063"/>
      <w:bookmarkStart w:id="5" w:name="_Toc304219257"/>
      <w:bookmarkStart w:id="6" w:name="_Toc219626747"/>
      <w:bookmarkStart w:id="7" w:name="_Toc258354146"/>
      <w:bookmarkStart w:id="8" w:name="_Toc17030"/>
      <w:bookmarkStart w:id="9" w:name="_Toc9548"/>
      <w:bookmarkStart w:id="10" w:name="_Toc320878640"/>
      <w:bookmarkStart w:id="11" w:name="_Toc337475854"/>
      <w:bookmarkStart w:id="12" w:name="_Toc258360269"/>
      <w:bookmarkStart w:id="13" w:name="_Toc10762"/>
      <w:bookmarkStart w:id="14" w:name="_Toc33755472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投标响应函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（项目名称）的招标文件，我方有能力也完全同意承担招标文件规定的供货单位的全部责任和义务。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1、我方已仔细研究了全部招标文件，完全理解并同意放弃对这方面有不明及误解的权利。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2、本投标文件始终对我方有约束力，我方将遵守采购文件规定，履行合同责任和义务，按照采购文件条款及规定时间、地点提供保质保量合格的产品及服务。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投标人：（公章）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（项目名称）的招标活动。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（项目名称）招标活动中，我公司保证做到：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1、公平竞争参加本次招标活动；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3、如出现以下行为，我公司及参与投标的工作人员无条件接受院方及法律的处置：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673B086"/>
    <w:multiLevelType w:val="singleLevel"/>
    <w:tmpl w:val="B673B086"/>
    <w:lvl w:ilvl="0" w:tentative="0">
      <w:start w:val="1"/>
      <w:numFmt w:val="decimal"/>
      <w:lvlText w:val="%1."/>
      <w:lvlJc w:val="left"/>
      <w:pPr>
        <w:tabs>
          <w:tab w:val="left" w:pos="312"/>
        </w:tabs>
      </w:pPr>
    </w:lvl>
  </w:abstractNum>
  <w:abstractNum w:abstractNumId="2">
    <w:nsid w:val="BB301760"/>
    <w:multiLevelType w:val="singleLevel"/>
    <w:tmpl w:val="BB301760"/>
    <w:lvl w:ilvl="0" w:tentative="0">
      <w:start w:val="1"/>
      <w:numFmt w:val="decimal"/>
      <w:lvlText w:val="%1."/>
      <w:lvlJc w:val="left"/>
      <w:pPr>
        <w:tabs>
          <w:tab w:val="left" w:pos="312"/>
        </w:tabs>
      </w:pPr>
    </w:lvl>
  </w:abstractNum>
  <w:abstractNum w:abstractNumId="3">
    <w:nsid w:val="C035F6DB"/>
    <w:multiLevelType w:val="singleLevel"/>
    <w:tmpl w:val="C035F6DB"/>
    <w:lvl w:ilvl="0" w:tentative="0">
      <w:start w:val="2"/>
      <w:numFmt w:val="chineseCounting"/>
      <w:suff w:val="nothing"/>
      <w:lvlText w:val="%1、"/>
      <w:lvlJc w:val="left"/>
      <w:rPr>
        <w:rFonts w:hint="eastAsia"/>
      </w:r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E86F39FF"/>
    <w:multiLevelType w:val="singleLevel"/>
    <w:tmpl w:val="E86F39FF"/>
    <w:lvl w:ilvl="0" w:tentative="0">
      <w:start w:val="2"/>
      <w:numFmt w:val="decimal"/>
      <w:suff w:val="nothing"/>
      <w:lvlText w:val="%1、"/>
      <w:lvlJc w:val="left"/>
      <w:pPr>
        <w:ind w:left="1600" w:leftChars="0" w:firstLine="0" w:firstLineChars="0"/>
      </w:pPr>
    </w:lvl>
  </w:abstractNum>
  <w:abstractNum w:abstractNumId="6">
    <w:nsid w:val="F5F59E80"/>
    <w:multiLevelType w:val="singleLevel"/>
    <w:tmpl w:val="F5F59E80"/>
    <w:lvl w:ilvl="0" w:tentative="0">
      <w:start w:val="1"/>
      <w:numFmt w:val="decimal"/>
      <w:suff w:val="space"/>
      <w:lvlText w:val="%1."/>
      <w:lvlJc w:val="left"/>
    </w:lvl>
  </w:abstractNum>
  <w:abstractNum w:abstractNumId="7">
    <w:nsid w:val="3636DBDA"/>
    <w:multiLevelType w:val="singleLevel"/>
    <w:tmpl w:val="3636DBDA"/>
    <w:lvl w:ilvl="0" w:tentative="0">
      <w:start w:val="1"/>
      <w:numFmt w:val="chineseCounting"/>
      <w:suff w:val="space"/>
      <w:lvlText w:val="第%1章"/>
      <w:lvlJc w:val="left"/>
      <w:rPr>
        <w:rFonts w:hint="eastAsia"/>
      </w:r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7"/>
  </w:num>
  <w:num w:numId="2">
    <w:abstractNumId w:val="8"/>
  </w:num>
  <w:num w:numId="3">
    <w:abstractNumId w:val="4"/>
  </w:num>
  <w:num w:numId="4">
    <w:abstractNumId w:val="3"/>
  </w:num>
  <w:num w:numId="5">
    <w:abstractNumId w:val="5"/>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91E4C98"/>
    <w:rsid w:val="09984B6B"/>
    <w:rsid w:val="0B9D1095"/>
    <w:rsid w:val="0CFB4C25"/>
    <w:rsid w:val="0E9016D0"/>
    <w:rsid w:val="0E93621F"/>
    <w:rsid w:val="111B0067"/>
    <w:rsid w:val="114C35D9"/>
    <w:rsid w:val="12A11F66"/>
    <w:rsid w:val="14682D8B"/>
    <w:rsid w:val="16A35C46"/>
    <w:rsid w:val="17D81E85"/>
    <w:rsid w:val="188744A6"/>
    <w:rsid w:val="1965314B"/>
    <w:rsid w:val="1C900C49"/>
    <w:rsid w:val="1D995826"/>
    <w:rsid w:val="1E4C6245"/>
    <w:rsid w:val="245F44FD"/>
    <w:rsid w:val="246624B2"/>
    <w:rsid w:val="24FE3AD7"/>
    <w:rsid w:val="25E13CF1"/>
    <w:rsid w:val="2643733F"/>
    <w:rsid w:val="264A511E"/>
    <w:rsid w:val="288B4898"/>
    <w:rsid w:val="2A7E0BB7"/>
    <w:rsid w:val="2F632DBF"/>
    <w:rsid w:val="33F956F6"/>
    <w:rsid w:val="384A7AD5"/>
    <w:rsid w:val="3B2A4846"/>
    <w:rsid w:val="3B5373B6"/>
    <w:rsid w:val="44B67130"/>
    <w:rsid w:val="4656733B"/>
    <w:rsid w:val="486D7AF7"/>
    <w:rsid w:val="4B9C1C97"/>
    <w:rsid w:val="4BC500AA"/>
    <w:rsid w:val="4FCE5CD6"/>
    <w:rsid w:val="57162389"/>
    <w:rsid w:val="57575861"/>
    <w:rsid w:val="5AD50E25"/>
    <w:rsid w:val="615523A0"/>
    <w:rsid w:val="64E26821"/>
    <w:rsid w:val="66016CC0"/>
    <w:rsid w:val="695C7637"/>
    <w:rsid w:val="6CD8518D"/>
    <w:rsid w:val="6ECA7999"/>
    <w:rsid w:val="78481C82"/>
    <w:rsid w:val="78BE0AF1"/>
    <w:rsid w:val="798E357B"/>
    <w:rsid w:val="7A644E37"/>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rFonts w:ascii="微软雅黑" w:hAnsi="微软雅黑" w:eastAsia="微软雅黑" w:cs="微软雅黑"/>
      <w:color w:val="02396F"/>
      <w:u w:val="single"/>
    </w:rPr>
  </w:style>
  <w:style w:type="character" w:styleId="8">
    <w:name w:val="annotation reference"/>
    <w:basedOn w:val="6"/>
    <w:qFormat/>
    <w:uiPriority w:val="0"/>
    <w:rPr>
      <w:sz w:val="21"/>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Normal_3"/>
    <w:qFormat/>
    <w:uiPriority w:val="0"/>
    <w:rPr>
      <w:rFonts w:ascii="Times New Roman" w:hAnsi="Times New Roman" w:eastAsia="Times New Roman" w:cs="Times New Roman"/>
      <w:sz w:val="24"/>
      <w:szCs w:val="24"/>
      <w:lang w:val="en-US" w:eastAsia="zh-CN" w:bidi="ar-SA"/>
    </w:rPr>
  </w:style>
  <w:style w:type="character" w:customStyle="1" w:styleId="12">
    <w:name w:val="页脚 字符"/>
    <w:basedOn w:val="6"/>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188</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2020-01-06T06:40:36Z</cp:lastPrinted>
  <dcterms:modified xsi:type="dcterms:W3CDTF">2020-01-06T06:55:10Z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